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19D" w:rsidRPr="00213AD9" w:rsidRDefault="00A1119D" w:rsidP="00A1119D">
      <w:pPr>
        <w:rPr>
          <w:rFonts w:asciiTheme="minorHAnsi" w:hAnsiTheme="minorHAnsi" w:cstheme="minorHAnsi"/>
        </w:rPr>
      </w:pPr>
    </w:p>
    <w:tbl>
      <w:tblPr>
        <w:tblStyle w:val="Tablaconcuadrcula"/>
        <w:tblW w:w="17289" w:type="dxa"/>
        <w:tblLook w:val="04A0" w:firstRow="1" w:lastRow="0" w:firstColumn="1" w:lastColumn="0" w:noHBand="0" w:noVBand="1"/>
      </w:tblPr>
      <w:tblGrid>
        <w:gridCol w:w="1104"/>
        <w:gridCol w:w="1766"/>
        <w:gridCol w:w="1852"/>
        <w:gridCol w:w="3190"/>
        <w:gridCol w:w="1553"/>
        <w:gridCol w:w="7824"/>
      </w:tblGrid>
      <w:tr w:rsidR="00A1119D" w:rsidRPr="00213AD9" w:rsidTr="007A0719">
        <w:trPr>
          <w:trHeight w:val="761"/>
        </w:trPr>
        <w:tc>
          <w:tcPr>
            <w:tcW w:w="1001" w:type="dxa"/>
            <w:shd w:val="clear" w:color="auto" w:fill="9CC2E5" w:themeFill="accent1" w:themeFillTint="99"/>
            <w:vAlign w:val="center"/>
          </w:tcPr>
          <w:p w:rsidR="00A1119D" w:rsidRPr="00213AD9" w:rsidRDefault="00A1119D" w:rsidP="007A0719">
            <w:pPr>
              <w:ind w:left="0" w:firstLine="0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213AD9">
              <w:rPr>
                <w:rFonts w:asciiTheme="minorHAnsi" w:hAnsiTheme="minorHAnsi" w:cstheme="minorHAnsi"/>
                <w:b/>
                <w:sz w:val="28"/>
              </w:rPr>
              <w:t>CURSO:</w:t>
            </w:r>
          </w:p>
        </w:tc>
        <w:tc>
          <w:tcPr>
            <w:tcW w:w="1801" w:type="dxa"/>
            <w:vAlign w:val="center"/>
          </w:tcPr>
          <w:p w:rsidR="00A1119D" w:rsidRPr="00213AD9" w:rsidRDefault="00A1119D" w:rsidP="007A0719">
            <w:pPr>
              <w:ind w:left="0" w:firstLine="0"/>
              <w:jc w:val="lef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4°° Básico</w:t>
            </w:r>
          </w:p>
        </w:tc>
        <w:tc>
          <w:tcPr>
            <w:tcW w:w="1559" w:type="dxa"/>
            <w:shd w:val="clear" w:color="auto" w:fill="9CC2E5" w:themeFill="accent1" w:themeFillTint="99"/>
            <w:vAlign w:val="center"/>
          </w:tcPr>
          <w:p w:rsidR="00A1119D" w:rsidRPr="00213AD9" w:rsidRDefault="00A1119D" w:rsidP="007A0719">
            <w:pPr>
              <w:ind w:left="0" w:firstLine="0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213AD9">
              <w:rPr>
                <w:rFonts w:asciiTheme="minorHAnsi" w:hAnsiTheme="minorHAnsi" w:cstheme="minorHAnsi"/>
                <w:b/>
                <w:sz w:val="28"/>
              </w:rPr>
              <w:t>ASIGNATURA:</w:t>
            </w:r>
          </w:p>
        </w:tc>
        <w:tc>
          <w:tcPr>
            <w:tcW w:w="3260" w:type="dxa"/>
            <w:vAlign w:val="center"/>
          </w:tcPr>
          <w:p w:rsidR="00A1119D" w:rsidRPr="00213AD9" w:rsidRDefault="00A1119D" w:rsidP="007A0719">
            <w:pPr>
              <w:ind w:left="0" w:firstLine="0"/>
              <w:jc w:val="lef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HISTORIA, GEOGRAFIA CIENCIAS SOCIALES</w:t>
            </w:r>
          </w:p>
        </w:tc>
        <w:tc>
          <w:tcPr>
            <w:tcW w:w="1559" w:type="dxa"/>
            <w:shd w:val="clear" w:color="auto" w:fill="9CC2E5" w:themeFill="accent1" w:themeFillTint="99"/>
            <w:vAlign w:val="center"/>
          </w:tcPr>
          <w:p w:rsidR="00A1119D" w:rsidRPr="00213AD9" w:rsidRDefault="00A1119D" w:rsidP="007A0719">
            <w:pPr>
              <w:ind w:left="0" w:firstLine="0"/>
              <w:jc w:val="right"/>
              <w:rPr>
                <w:rFonts w:asciiTheme="minorHAnsi" w:hAnsiTheme="minorHAnsi" w:cstheme="minorHAnsi"/>
                <w:b/>
                <w:sz w:val="28"/>
              </w:rPr>
            </w:pPr>
            <w:r w:rsidRPr="00213AD9">
              <w:rPr>
                <w:rFonts w:asciiTheme="minorHAnsi" w:hAnsiTheme="minorHAnsi" w:cstheme="minorHAnsi"/>
                <w:b/>
                <w:sz w:val="28"/>
              </w:rPr>
              <w:t>NOMBRE DOCENTE:</w:t>
            </w:r>
          </w:p>
        </w:tc>
        <w:tc>
          <w:tcPr>
            <w:tcW w:w="8109" w:type="dxa"/>
            <w:vAlign w:val="center"/>
          </w:tcPr>
          <w:p w:rsidR="00A1119D" w:rsidRPr="00213AD9" w:rsidRDefault="00A1119D" w:rsidP="007A0719">
            <w:pPr>
              <w:ind w:left="0" w:firstLine="0"/>
              <w:jc w:val="left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Marco Arancibia Silva</w:t>
            </w:r>
          </w:p>
        </w:tc>
      </w:tr>
    </w:tbl>
    <w:p w:rsidR="00A1119D" w:rsidRPr="00213AD9" w:rsidRDefault="00A1119D" w:rsidP="00A1119D">
      <w:pPr>
        <w:ind w:left="0" w:firstLine="0"/>
        <w:rPr>
          <w:rFonts w:asciiTheme="minorHAnsi" w:hAnsiTheme="minorHAnsi" w:cstheme="minorHAnsi"/>
          <w:b/>
        </w:rPr>
      </w:pPr>
    </w:p>
    <w:tbl>
      <w:tblPr>
        <w:tblStyle w:val="Tablaconcuadrcula"/>
        <w:tblW w:w="17289" w:type="dxa"/>
        <w:tblLook w:val="04A0" w:firstRow="1" w:lastRow="0" w:firstColumn="1" w:lastColumn="0" w:noHBand="0" w:noVBand="1"/>
      </w:tblPr>
      <w:tblGrid>
        <w:gridCol w:w="1751"/>
        <w:gridCol w:w="4056"/>
        <w:gridCol w:w="2693"/>
        <w:gridCol w:w="2835"/>
        <w:gridCol w:w="4395"/>
        <w:gridCol w:w="1559"/>
      </w:tblGrid>
      <w:tr w:rsidR="00A1119D" w:rsidRPr="00213AD9" w:rsidTr="007A0719">
        <w:trPr>
          <w:trHeight w:val="884"/>
        </w:trPr>
        <w:tc>
          <w:tcPr>
            <w:tcW w:w="1751" w:type="dxa"/>
            <w:shd w:val="clear" w:color="auto" w:fill="A8D08D" w:themeFill="accent6" w:themeFillTint="99"/>
            <w:vAlign w:val="center"/>
          </w:tcPr>
          <w:p w:rsidR="00A1119D" w:rsidRDefault="00A1119D" w:rsidP="007A0719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UNIDAD</w:t>
            </w:r>
          </w:p>
          <w:p w:rsidR="00A1119D" w:rsidRPr="00213AD9" w:rsidRDefault="00A1119D" w:rsidP="007A0719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/EJE TEMÁTICO</w:t>
            </w:r>
          </w:p>
        </w:tc>
        <w:tc>
          <w:tcPr>
            <w:tcW w:w="4056" w:type="dxa"/>
            <w:shd w:val="clear" w:color="auto" w:fill="A8D08D" w:themeFill="accent6" w:themeFillTint="99"/>
            <w:vAlign w:val="center"/>
          </w:tcPr>
          <w:p w:rsidR="00A1119D" w:rsidRPr="00213AD9" w:rsidRDefault="00A1119D" w:rsidP="007A0719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3AD9">
              <w:rPr>
                <w:rFonts w:asciiTheme="minorHAnsi" w:hAnsiTheme="minorHAnsi" w:cstheme="minorHAnsi"/>
                <w:b/>
                <w:sz w:val="24"/>
              </w:rPr>
              <w:t>APRENDIZAJES ESPERADOS (OA)</w:t>
            </w:r>
          </w:p>
        </w:tc>
        <w:tc>
          <w:tcPr>
            <w:tcW w:w="2693" w:type="dxa"/>
            <w:shd w:val="clear" w:color="auto" w:fill="FFE599" w:themeFill="accent4" w:themeFillTint="66"/>
            <w:vAlign w:val="center"/>
          </w:tcPr>
          <w:p w:rsidR="00A1119D" w:rsidRPr="00213AD9" w:rsidRDefault="00A1119D" w:rsidP="007A0719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3AD9">
              <w:rPr>
                <w:rFonts w:asciiTheme="minorHAnsi" w:hAnsiTheme="minorHAnsi" w:cstheme="minorHAnsi"/>
                <w:b/>
                <w:sz w:val="24"/>
              </w:rPr>
              <w:t>ACTITUDES ESPERADAS</w:t>
            </w:r>
          </w:p>
        </w:tc>
        <w:tc>
          <w:tcPr>
            <w:tcW w:w="2835" w:type="dxa"/>
            <w:shd w:val="clear" w:color="auto" w:fill="F7CAAC" w:themeFill="accent2" w:themeFillTint="66"/>
            <w:vAlign w:val="center"/>
          </w:tcPr>
          <w:p w:rsidR="00A1119D" w:rsidRPr="00213AD9" w:rsidRDefault="00A1119D" w:rsidP="007A0719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3AD9">
              <w:rPr>
                <w:rFonts w:asciiTheme="minorHAnsi" w:hAnsiTheme="minorHAnsi" w:cstheme="minorHAnsi"/>
                <w:b/>
                <w:sz w:val="24"/>
              </w:rPr>
              <w:t>MATERIALES / ACTIVIDADES / HERRAMIENTAS</w:t>
            </w:r>
          </w:p>
        </w:tc>
        <w:tc>
          <w:tcPr>
            <w:tcW w:w="4395" w:type="dxa"/>
            <w:shd w:val="clear" w:color="auto" w:fill="DBDBDB" w:themeFill="accent3" w:themeFillTint="66"/>
            <w:vAlign w:val="center"/>
          </w:tcPr>
          <w:p w:rsidR="00A1119D" w:rsidRPr="00213AD9" w:rsidRDefault="00A1119D" w:rsidP="007A0719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3AD9">
              <w:rPr>
                <w:rFonts w:asciiTheme="minorHAnsi" w:hAnsiTheme="minorHAnsi" w:cstheme="minorHAnsi"/>
                <w:b/>
                <w:sz w:val="24"/>
              </w:rPr>
              <w:t>INDICADORES DE LOGRO</w:t>
            </w:r>
          </w:p>
        </w:tc>
        <w:tc>
          <w:tcPr>
            <w:tcW w:w="1559" w:type="dxa"/>
            <w:shd w:val="clear" w:color="auto" w:fill="00B0F0"/>
            <w:vAlign w:val="center"/>
          </w:tcPr>
          <w:p w:rsidR="00A1119D" w:rsidRPr="00213AD9" w:rsidRDefault="00A1119D" w:rsidP="007A0719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213AD9">
              <w:rPr>
                <w:rFonts w:asciiTheme="minorHAnsi" w:hAnsiTheme="minorHAnsi" w:cstheme="minorHAnsi"/>
                <w:b/>
                <w:sz w:val="24"/>
              </w:rPr>
              <w:t>FECHA (MES)</w:t>
            </w:r>
          </w:p>
        </w:tc>
      </w:tr>
      <w:tr w:rsidR="00A1119D" w:rsidRPr="00213AD9" w:rsidTr="00024C98">
        <w:tc>
          <w:tcPr>
            <w:tcW w:w="1751" w:type="dxa"/>
            <w:vAlign w:val="center"/>
          </w:tcPr>
          <w:p w:rsidR="00A1119D" w:rsidRPr="00CF0121" w:rsidRDefault="00A1119D" w:rsidP="007A0719">
            <w:pPr>
              <w:ind w:lef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CF0121">
              <w:rPr>
                <w:rFonts w:asciiTheme="minorHAnsi" w:hAnsiTheme="minorHAnsi" w:cstheme="minorHAnsi"/>
                <w:b/>
              </w:rPr>
              <w:t>DIAGNÓSTICO</w:t>
            </w:r>
          </w:p>
        </w:tc>
        <w:tc>
          <w:tcPr>
            <w:tcW w:w="4056" w:type="dxa"/>
          </w:tcPr>
          <w:p w:rsidR="00A1119D" w:rsidRPr="00213AD9" w:rsidRDefault="00F3045C" w:rsidP="00F3045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C670CA">
              <w:rPr>
                <w:rFonts w:asciiTheme="minorHAnsi" w:hAnsiTheme="minorHAnsi" w:cstheme="minorHAnsi"/>
                <w:b/>
                <w:color w:val="FF0000"/>
              </w:rPr>
              <w:t>OA6</w:t>
            </w:r>
            <w:r>
              <w:rPr>
                <w:rFonts w:asciiTheme="minorHAnsi" w:hAnsiTheme="minorHAnsi" w:cstheme="minorHAnsi"/>
                <w:b/>
                <w:color w:val="FF0000"/>
              </w:rPr>
              <w:t xml:space="preserve">) </w:t>
            </w:r>
            <w:r>
              <w:t>Ubicar lugares en un mapa, utilizando coordenadas geográficas como referencia (paralelos y meridianos).</w:t>
            </w:r>
          </w:p>
        </w:tc>
        <w:tc>
          <w:tcPr>
            <w:tcW w:w="2693" w:type="dxa"/>
          </w:tcPr>
          <w:p w:rsidR="00C670CA" w:rsidRPr="00C670CA" w:rsidRDefault="00C670CA" w:rsidP="00C670CA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Demostrar valoración por la vida en sociedad para el desarrollo y el crecimiento de la persona. </w:t>
            </w:r>
          </w:p>
          <w:p w:rsidR="00C670CA" w:rsidRPr="00C670CA" w:rsidRDefault="00C670CA" w:rsidP="00C670CA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Comportarse y actuar en la vida cotidiana según principios y virtudes ciudadanas. </w:t>
            </w:r>
          </w:p>
          <w:p w:rsidR="00C670CA" w:rsidRPr="00C670CA" w:rsidRDefault="00C670CA" w:rsidP="00C670CA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>Establecer lazos de pertenencia con su entorno social y natural a partir del conocimiento, la valoración y la reflexión sobre su historia personal, la de su comunidad y la del país.</w:t>
            </w:r>
          </w:p>
          <w:p w:rsidR="00C670CA" w:rsidRPr="00C670CA" w:rsidRDefault="00C670CA" w:rsidP="00B334C8">
            <w:pPr>
              <w:pStyle w:val="Prrafodelista"/>
              <w:ind w:left="176" w:firstLine="0"/>
              <w:jc w:val="left"/>
              <w:rPr>
                <w:rFonts w:asciiTheme="minorHAnsi" w:hAnsiTheme="minorHAnsi" w:cstheme="minorHAnsi"/>
              </w:rPr>
            </w:pPr>
          </w:p>
          <w:p w:rsidR="00C670CA" w:rsidRPr="00C670CA" w:rsidRDefault="00C670CA" w:rsidP="00C670CA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Reconocer la importancia y la dignidad de todos los trabajos, valorando y respetando a las personas que los realizan. </w:t>
            </w:r>
          </w:p>
          <w:p w:rsidR="00A1119D" w:rsidRPr="00C670CA" w:rsidRDefault="00C670CA" w:rsidP="00C670CA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>Trabajar en forma rigurosa y perseverante, con espíritu emprendedor y con una disposición positiva a la crítica y la autocrítica.</w:t>
            </w:r>
          </w:p>
        </w:tc>
        <w:tc>
          <w:tcPr>
            <w:tcW w:w="2835" w:type="dxa"/>
          </w:tcPr>
          <w:p w:rsidR="00024C98" w:rsidRDefault="00024C98" w:rsidP="00024C98">
            <w:pPr>
              <w:ind w:left="0" w:firstLine="0"/>
              <w:jc w:val="left"/>
            </w:pPr>
            <w:r>
              <w:t>Ubicar lugares en un mapa, utilizando coordenadas geográficas como referencia (paralelos y meridianos).</w:t>
            </w:r>
          </w:p>
          <w:p w:rsidR="00024C98" w:rsidRDefault="00024C98" w:rsidP="00024C98">
            <w:pPr>
              <w:ind w:left="0" w:firstLine="0"/>
              <w:jc w:val="left"/>
            </w:pPr>
          </w:p>
          <w:p w:rsidR="00A1119D" w:rsidRPr="00213AD9" w:rsidRDefault="00024C98" w:rsidP="00024C9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Utilizan mapa para identificar lugares y zonas geográficas.</w:t>
            </w:r>
          </w:p>
        </w:tc>
        <w:tc>
          <w:tcPr>
            <w:tcW w:w="4395" w:type="dxa"/>
          </w:tcPr>
          <w:p w:rsidR="00024C98" w:rsidRDefault="00024C98" w:rsidP="0045416C">
            <w:pPr>
              <w:pStyle w:val="Prrafodelista"/>
              <w:numPr>
                <w:ilvl w:val="0"/>
                <w:numId w:val="2"/>
              </w:numPr>
              <w:ind w:left="0" w:firstLine="0"/>
              <w:jc w:val="left"/>
            </w:pPr>
            <w:r w:rsidRPr="00995113">
              <w:t>Distinguen paralelos y meridianos en un mapa o en un globo terráqueo, y reconocen las principales líneas de referencia de la Tierra (meridiano cero o de Greenwich, círculo del Ecua</w:t>
            </w:r>
            <w:r>
              <w:t xml:space="preserve">dor, entre otras). </w:t>
            </w:r>
          </w:p>
          <w:p w:rsidR="00024C98" w:rsidRDefault="00024C98" w:rsidP="00A27823">
            <w:pPr>
              <w:pStyle w:val="Prrafodelista"/>
              <w:numPr>
                <w:ilvl w:val="0"/>
                <w:numId w:val="2"/>
              </w:numPr>
              <w:ind w:left="0" w:firstLine="0"/>
              <w:jc w:val="left"/>
            </w:pPr>
            <w:r>
              <w:t>I</w:t>
            </w:r>
            <w:r w:rsidRPr="00995113">
              <w:t>dentifican las principales características de los paralelos y los meridianos</w:t>
            </w:r>
          </w:p>
          <w:p w:rsidR="00024C98" w:rsidRDefault="00024C98" w:rsidP="00A27823">
            <w:pPr>
              <w:pStyle w:val="Prrafodelista"/>
              <w:numPr>
                <w:ilvl w:val="0"/>
                <w:numId w:val="2"/>
              </w:numPr>
              <w:ind w:left="0" w:firstLine="0"/>
              <w:jc w:val="left"/>
            </w:pPr>
            <w:r w:rsidRPr="00995113">
              <w:t>Localizan algunos países y ciudades del mundo y de América, utilizando la red de coordenadas geográficas, e indican su latitud y longitud.</w:t>
            </w:r>
          </w:p>
          <w:p w:rsidR="00024C98" w:rsidRPr="00213AD9" w:rsidRDefault="00024C98" w:rsidP="00024C9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vAlign w:val="center"/>
          </w:tcPr>
          <w:p w:rsidR="00C34DDD" w:rsidRDefault="00C34DDD" w:rsidP="00C34DDD">
            <w:pPr>
              <w:ind w:lef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CF0121">
              <w:rPr>
                <w:rFonts w:asciiTheme="minorHAnsi" w:hAnsiTheme="minorHAnsi" w:cstheme="minorHAnsi"/>
                <w:b/>
              </w:rPr>
              <w:t>MARZO</w:t>
            </w:r>
          </w:p>
          <w:p w:rsidR="00A1119D" w:rsidRPr="00CF0121" w:rsidRDefault="00C34DDD" w:rsidP="00C34DDD">
            <w:pPr>
              <w:ind w:left="0" w:firstLine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(Semana 1-2)</w:t>
            </w:r>
          </w:p>
        </w:tc>
      </w:tr>
      <w:tr w:rsidR="00C34DDD" w:rsidRPr="00213AD9" w:rsidTr="00F3045C">
        <w:tc>
          <w:tcPr>
            <w:tcW w:w="1751" w:type="dxa"/>
            <w:shd w:val="clear" w:color="auto" w:fill="F2F2F2" w:themeFill="background1" w:themeFillShade="F2"/>
            <w:vAlign w:val="center"/>
          </w:tcPr>
          <w:p w:rsidR="00C34DDD" w:rsidRPr="00213AD9" w:rsidRDefault="00C34DDD" w:rsidP="007A0719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UNIDAD  N°1</w:t>
            </w:r>
          </w:p>
        </w:tc>
        <w:tc>
          <w:tcPr>
            <w:tcW w:w="4056" w:type="dxa"/>
            <w:shd w:val="clear" w:color="auto" w:fill="F2F2F2" w:themeFill="background1" w:themeFillShade="F2"/>
          </w:tcPr>
          <w:p w:rsidR="00C34DDD" w:rsidRPr="00C670CA" w:rsidRDefault="00C34DDD" w:rsidP="00995113">
            <w:pPr>
              <w:ind w:left="0" w:firstLine="0"/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(</w:t>
            </w:r>
            <w:r w:rsidRPr="00C670CA">
              <w:rPr>
                <w:rFonts w:asciiTheme="minorHAnsi" w:hAnsiTheme="minorHAnsi" w:cstheme="minorHAnsi"/>
                <w:b/>
                <w:color w:val="FF0000"/>
              </w:rPr>
              <w:t>OA6</w:t>
            </w:r>
            <w:r>
              <w:rPr>
                <w:rFonts w:asciiTheme="minorHAnsi" w:hAnsiTheme="minorHAnsi" w:cstheme="minorHAnsi"/>
                <w:b/>
                <w:color w:val="FF0000"/>
              </w:rPr>
              <w:t xml:space="preserve">) </w:t>
            </w:r>
            <w:r>
              <w:t>Ubicar lugares en un mapa, utilizando coordenadas geográficas como referencia (paralelos y meridianos).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C34DDD" w:rsidRDefault="00C34DDD" w:rsidP="00FC4B13">
            <w:pPr>
              <w:ind w:left="0" w:firstLine="0"/>
              <w:jc w:val="left"/>
            </w:pPr>
            <w:r>
              <w:t>Trabajar en forma rigurosa y perseverante, con espíritu emprendedor y con una disposición positiva a la crítica y la autocrítica.</w:t>
            </w:r>
          </w:p>
          <w:p w:rsidR="00C34DDD" w:rsidRDefault="00C34DDD" w:rsidP="00FC4B13">
            <w:pPr>
              <w:ind w:left="0" w:firstLine="0"/>
              <w:jc w:val="left"/>
            </w:pPr>
          </w:p>
          <w:p w:rsidR="00C34DDD" w:rsidRDefault="00C34DDD" w:rsidP="00FC4B13">
            <w:pPr>
              <w:ind w:left="0" w:firstLine="0"/>
              <w:jc w:val="left"/>
            </w:pPr>
            <w:r>
              <w:t>Establecer lazos de pertenencia con su entorno social y natural a partir del conocimiento, la valoración y la reflexión sobre su historia personal, la de su comunidad y la del país.</w:t>
            </w:r>
          </w:p>
          <w:p w:rsidR="00C34DDD" w:rsidRDefault="00C34DDD" w:rsidP="00FC4B13">
            <w:pPr>
              <w:ind w:left="0" w:firstLine="0"/>
              <w:jc w:val="left"/>
            </w:pPr>
          </w:p>
          <w:p w:rsidR="00C34DDD" w:rsidRPr="00213AD9" w:rsidRDefault="00C34DDD" w:rsidP="00FC4B13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C34DDD" w:rsidRDefault="00F3045C" w:rsidP="00F3045C">
            <w:pPr>
              <w:ind w:left="0" w:firstLine="0"/>
              <w:jc w:val="left"/>
            </w:pPr>
            <w:r>
              <w:t>Ubicar lugares en un mapa, utilizando coordenadas geográficas como referencia (paralelos y meridianos).</w:t>
            </w:r>
          </w:p>
          <w:p w:rsidR="00F3045C" w:rsidRDefault="00F3045C" w:rsidP="00F3045C">
            <w:pPr>
              <w:ind w:left="0" w:firstLine="0"/>
              <w:jc w:val="left"/>
            </w:pPr>
          </w:p>
          <w:p w:rsidR="00F3045C" w:rsidRPr="00213AD9" w:rsidRDefault="00F3045C" w:rsidP="00F3045C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Utilizan mapa para identificar lugares y zonas geográficas.</w:t>
            </w:r>
          </w:p>
        </w:tc>
        <w:tc>
          <w:tcPr>
            <w:tcW w:w="4395" w:type="dxa"/>
            <w:shd w:val="clear" w:color="auto" w:fill="F2F2F2" w:themeFill="background1" w:themeFillShade="F2"/>
          </w:tcPr>
          <w:p w:rsidR="00C34DDD" w:rsidRPr="00995113" w:rsidRDefault="00C34DDD" w:rsidP="00995113">
            <w:pPr>
              <w:pStyle w:val="Prrafodelista"/>
              <w:numPr>
                <w:ilvl w:val="0"/>
                <w:numId w:val="2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995113">
              <w:t>Distinguen paralelos y meridianos en un mapa o en un globo terráqueo, y reconocen las principales líneas de referencia de la Tierra (meridiano cero o de Greenwich, círculo del Ecua</w:t>
            </w:r>
            <w:r>
              <w:t xml:space="preserve">dor, entre otras). </w:t>
            </w:r>
          </w:p>
          <w:p w:rsidR="00C34DDD" w:rsidRPr="00995113" w:rsidRDefault="00C34DDD" w:rsidP="00995113">
            <w:pPr>
              <w:pStyle w:val="Prrafodelista"/>
              <w:numPr>
                <w:ilvl w:val="0"/>
                <w:numId w:val="2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>
              <w:t>I</w:t>
            </w:r>
            <w:r w:rsidRPr="00995113">
              <w:t xml:space="preserve">dentifican las principales características de los paralelos y los meridianos. </w:t>
            </w:r>
          </w:p>
          <w:p w:rsidR="00C34DDD" w:rsidRPr="00995113" w:rsidRDefault="00C34DDD" w:rsidP="00995113">
            <w:pPr>
              <w:pStyle w:val="Prrafodelista"/>
              <w:numPr>
                <w:ilvl w:val="0"/>
                <w:numId w:val="2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995113">
              <w:t xml:space="preserve">Dibujan paralelos y meridianos en un mapa, en un planisferio o en una maqueta. </w:t>
            </w:r>
          </w:p>
          <w:p w:rsidR="00C34DDD" w:rsidRPr="00995113" w:rsidRDefault="00C34DDD" w:rsidP="00995113">
            <w:pPr>
              <w:pStyle w:val="Prrafodelista"/>
              <w:numPr>
                <w:ilvl w:val="0"/>
                <w:numId w:val="2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995113">
              <w:t xml:space="preserve">Definen una coordenada geográfica como el punto donde se intersecta un paralelo con un meridiano. </w:t>
            </w:r>
          </w:p>
          <w:p w:rsidR="00C34DDD" w:rsidRPr="00995113" w:rsidRDefault="00C34DDD" w:rsidP="00995113">
            <w:pPr>
              <w:pStyle w:val="Prrafodelista"/>
              <w:numPr>
                <w:ilvl w:val="0"/>
                <w:numId w:val="2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995113">
              <w:t>Relacionan la latitud y la longitud con la distancia de un punto sobre la superficie de la Tierra con respecto del círculo del Ecuador y del meridiano de Greenwich, respect</w:t>
            </w:r>
            <w:r>
              <w:t>i</w:t>
            </w:r>
            <w:r w:rsidRPr="00995113">
              <w:t>vamente.</w:t>
            </w:r>
          </w:p>
          <w:p w:rsidR="00C34DDD" w:rsidRPr="00995113" w:rsidRDefault="00C34DDD" w:rsidP="00995113">
            <w:pPr>
              <w:pStyle w:val="Prrafodelista"/>
              <w:numPr>
                <w:ilvl w:val="0"/>
                <w:numId w:val="2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995113">
              <w:t xml:space="preserve"> Localizan algunos países y ciudades del mundo y de América, utilizando la red de coordenadas geográficas, e indican su latitud y longitud.</w:t>
            </w:r>
          </w:p>
        </w:tc>
        <w:tc>
          <w:tcPr>
            <w:tcW w:w="1559" w:type="dxa"/>
            <w:vMerge w:val="restart"/>
            <w:shd w:val="clear" w:color="auto" w:fill="F2F2F2" w:themeFill="background1" w:themeFillShade="F2"/>
            <w:vAlign w:val="center"/>
          </w:tcPr>
          <w:p w:rsidR="00C34DDD" w:rsidRPr="00213AD9" w:rsidRDefault="00C34DDD" w:rsidP="007A0719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Marzo/Mayo</w:t>
            </w:r>
          </w:p>
        </w:tc>
      </w:tr>
      <w:tr w:rsidR="00C34DDD" w:rsidRPr="00213AD9" w:rsidTr="00C34DDD">
        <w:tc>
          <w:tcPr>
            <w:tcW w:w="1751" w:type="dxa"/>
            <w:shd w:val="clear" w:color="auto" w:fill="F2F2F2" w:themeFill="background1" w:themeFillShade="F2"/>
            <w:vAlign w:val="center"/>
          </w:tcPr>
          <w:p w:rsidR="00C34DDD" w:rsidRPr="00213AD9" w:rsidRDefault="00C34DDD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2F2F2" w:themeFill="background1" w:themeFillShade="F2"/>
          </w:tcPr>
          <w:p w:rsidR="00C34DDD" w:rsidRDefault="00C34DDD" w:rsidP="00FC4B13">
            <w:pPr>
              <w:ind w:left="0" w:firstLine="0"/>
            </w:pPr>
            <w:r w:rsidRPr="0034093E">
              <w:rPr>
                <w:rFonts w:asciiTheme="minorHAnsi" w:hAnsiTheme="minorHAnsi" w:cstheme="minorHAnsi"/>
                <w:b/>
                <w:color w:val="FF0000"/>
              </w:rPr>
              <w:t>(</w:t>
            </w:r>
            <w:r>
              <w:rPr>
                <w:rFonts w:asciiTheme="minorHAnsi" w:hAnsiTheme="minorHAnsi" w:cstheme="minorHAnsi"/>
                <w:b/>
                <w:color w:val="FF0000"/>
              </w:rPr>
              <w:t>OA8</w:t>
            </w:r>
            <w:r w:rsidRPr="0034093E">
              <w:rPr>
                <w:rFonts w:asciiTheme="minorHAnsi" w:hAnsiTheme="minorHAnsi" w:cstheme="minorHAnsi"/>
                <w:b/>
                <w:color w:val="FF0000"/>
              </w:rPr>
              <w:t>)</w:t>
            </w:r>
            <w:r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>
              <w:t>Describir distintos paisajes del continente americano, considerando climas, ríos, población, idiomas, países y grandes ciudades, entre otros, y utilizando vocabulario geográfico adecuado.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C34DDD" w:rsidRDefault="00C34DDD" w:rsidP="00274F6D">
            <w:pPr>
              <w:ind w:left="0" w:firstLine="0"/>
              <w:jc w:val="left"/>
            </w:pPr>
            <w:r>
              <w:t>Establecer lazos de pertenencia con su entorno social y natural a partir del conocimiento, la valoración y la reflexión sobre su historia personal, la de su comunidad y la del país.</w:t>
            </w:r>
          </w:p>
          <w:p w:rsidR="00C34DDD" w:rsidRDefault="00C34DDD" w:rsidP="00274F6D">
            <w:pPr>
              <w:ind w:left="0" w:firstLine="0"/>
              <w:jc w:val="left"/>
            </w:pPr>
          </w:p>
          <w:p w:rsidR="00C34DDD" w:rsidRDefault="00C34DDD" w:rsidP="00274F6D">
            <w:pPr>
              <w:ind w:left="0" w:firstLine="0"/>
              <w:jc w:val="left"/>
            </w:pPr>
            <w:r>
              <w:t>Trabajar en forma rigurosa y perseverante, con espíritu emprendedor y con una disposición positiva a la crítica y la autocrítica.</w:t>
            </w:r>
          </w:p>
          <w:p w:rsidR="00C34DDD" w:rsidRDefault="00C34DDD" w:rsidP="00274F6D">
            <w:pPr>
              <w:ind w:left="0" w:firstLine="0"/>
              <w:jc w:val="left"/>
            </w:pPr>
          </w:p>
          <w:p w:rsidR="00C34DDD" w:rsidRPr="00213AD9" w:rsidRDefault="00C34DDD" w:rsidP="00274F6D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C34DDD" w:rsidRDefault="00C34DDD" w:rsidP="005F60B8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 xml:space="preserve">1.- </w:t>
            </w:r>
            <w:r>
              <w:t xml:space="preserve">Descripción de paisajes americanos considerando </w:t>
            </w:r>
            <w:proofErr w:type="spellStart"/>
            <w:r>
              <w:t>fac</w:t>
            </w:r>
            <w:proofErr w:type="spellEnd"/>
            <w:r>
              <w:t xml:space="preserve"> </w:t>
            </w:r>
            <w:proofErr w:type="spellStart"/>
            <w:r>
              <w:t>tores</w:t>
            </w:r>
            <w:proofErr w:type="spellEnd"/>
            <w:r>
              <w:t xml:space="preserve"> físicos (climas, ríos, relieve), utilizando vocabulario geográfico adecuado</w:t>
            </w:r>
          </w:p>
          <w:p w:rsidR="00C34DDD" w:rsidRDefault="00C34DDD" w:rsidP="005F60B8">
            <w:pPr>
              <w:ind w:left="0" w:firstLine="0"/>
              <w:jc w:val="left"/>
            </w:pPr>
          </w:p>
          <w:p w:rsidR="00C34DDD" w:rsidRPr="00213AD9" w:rsidRDefault="00C34DDD" w:rsidP="005F60B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2.- Descripción de paisajes americanos considerando facto res humanos (población, idioma, intervención humana) y físicos, utilizando vocabulario geográfico adecuado</w:t>
            </w:r>
          </w:p>
        </w:tc>
        <w:tc>
          <w:tcPr>
            <w:tcW w:w="4395" w:type="dxa"/>
            <w:shd w:val="clear" w:color="auto" w:fill="F2F2F2" w:themeFill="background1" w:themeFillShade="F2"/>
          </w:tcPr>
          <w:p w:rsidR="00C34DDD" w:rsidRPr="00274F6D" w:rsidRDefault="00C34DDD" w:rsidP="00274F6D">
            <w:pPr>
              <w:pStyle w:val="Prrafodelista"/>
              <w:numPr>
                <w:ilvl w:val="0"/>
                <w:numId w:val="3"/>
              </w:numPr>
              <w:ind w:left="176" w:hanging="142"/>
              <w:jc w:val="left"/>
              <w:rPr>
                <w:rFonts w:asciiTheme="minorHAnsi" w:hAnsiTheme="minorHAnsi" w:cstheme="minorHAnsi"/>
              </w:rPr>
            </w:pPr>
            <w:r w:rsidRPr="00274F6D">
              <w:t xml:space="preserve">Caracterizan diversos paisajes de América (paisajes tropicales, mediterráneos, polares, costeros, desérticos, entre otros). </w:t>
            </w:r>
          </w:p>
          <w:p w:rsidR="00C34DDD" w:rsidRPr="00274F6D" w:rsidRDefault="00C34DDD" w:rsidP="00274F6D">
            <w:pPr>
              <w:pStyle w:val="Prrafodelista"/>
              <w:numPr>
                <w:ilvl w:val="0"/>
                <w:numId w:val="3"/>
              </w:numPr>
              <w:ind w:left="176" w:hanging="142"/>
              <w:jc w:val="left"/>
              <w:rPr>
                <w:rFonts w:asciiTheme="minorHAnsi" w:hAnsiTheme="minorHAnsi" w:cstheme="minorHAnsi"/>
              </w:rPr>
            </w:pPr>
            <w:r w:rsidRPr="00274F6D">
              <w:t>Describen, a partir de observaciones del entorno o de foto grafías, elementos naturales como ríos, mares y vegetación de paisajes americanos.</w:t>
            </w:r>
          </w:p>
          <w:p w:rsidR="00C34DDD" w:rsidRPr="00274F6D" w:rsidRDefault="00C34DDD" w:rsidP="00274F6D">
            <w:pPr>
              <w:pStyle w:val="Prrafodelista"/>
              <w:numPr>
                <w:ilvl w:val="0"/>
                <w:numId w:val="3"/>
              </w:numPr>
              <w:ind w:left="176" w:hanging="142"/>
              <w:jc w:val="left"/>
              <w:rPr>
                <w:rFonts w:asciiTheme="minorHAnsi" w:hAnsiTheme="minorHAnsi" w:cstheme="minorHAnsi"/>
              </w:rPr>
            </w:pPr>
            <w:r w:rsidRPr="00274F6D">
              <w:t xml:space="preserve">Describen, a partir de observaciones del entorno o de fotografías, elementos hechos por el ser humano, como edificaciones, cultivos y caminos en paisajes americanos. </w:t>
            </w:r>
          </w:p>
          <w:p w:rsidR="00C34DDD" w:rsidRPr="00274F6D" w:rsidRDefault="00C34DDD" w:rsidP="00274F6D">
            <w:pPr>
              <w:pStyle w:val="Prrafodelista"/>
              <w:numPr>
                <w:ilvl w:val="0"/>
                <w:numId w:val="3"/>
              </w:numPr>
              <w:ind w:left="176" w:hanging="142"/>
              <w:jc w:val="left"/>
              <w:rPr>
                <w:rFonts w:asciiTheme="minorHAnsi" w:hAnsiTheme="minorHAnsi" w:cstheme="minorHAnsi"/>
              </w:rPr>
            </w:pPr>
            <w:r w:rsidRPr="00274F6D">
              <w:t xml:space="preserve">Distinguen los diversos climas presentes en el continente americano, considerando sus características fundamentales. </w:t>
            </w:r>
          </w:p>
          <w:p w:rsidR="00C34DDD" w:rsidRPr="00274F6D" w:rsidRDefault="00C34DDD" w:rsidP="00274F6D">
            <w:pPr>
              <w:pStyle w:val="Prrafodelista"/>
              <w:numPr>
                <w:ilvl w:val="0"/>
                <w:numId w:val="3"/>
              </w:numPr>
              <w:ind w:left="176" w:hanging="142"/>
              <w:jc w:val="left"/>
              <w:rPr>
                <w:rFonts w:asciiTheme="minorHAnsi" w:hAnsiTheme="minorHAnsi" w:cstheme="minorHAnsi"/>
              </w:rPr>
            </w:pPr>
            <w:r w:rsidRPr="00274F6D">
              <w:t>Identifican los principales idiomas hablados en los países del continente (español, portugués, quechua, náhuatl, etc.).</w:t>
            </w:r>
          </w:p>
          <w:p w:rsidR="00C34DDD" w:rsidRPr="00274F6D" w:rsidRDefault="00C34DDD" w:rsidP="00274F6D">
            <w:pPr>
              <w:pStyle w:val="Prrafodelista"/>
              <w:numPr>
                <w:ilvl w:val="0"/>
                <w:numId w:val="3"/>
              </w:numPr>
              <w:ind w:left="176" w:hanging="142"/>
              <w:jc w:val="left"/>
              <w:rPr>
                <w:rFonts w:asciiTheme="minorHAnsi" w:hAnsiTheme="minorHAnsi" w:cstheme="minorHAnsi"/>
              </w:rPr>
            </w:pPr>
            <w:r w:rsidRPr="00274F6D">
              <w:lastRenderedPageBreak/>
              <w:t>Comparan paisajes de distintos lugares de América, utilizando criterios geográficos como tipos de climas y ríos, población, formas de relieve, entre otros.</w:t>
            </w:r>
          </w:p>
          <w:p w:rsidR="00C34DDD" w:rsidRPr="00274F6D" w:rsidRDefault="00C34DDD" w:rsidP="00274F6D">
            <w:pPr>
              <w:pStyle w:val="Prrafodelista"/>
              <w:numPr>
                <w:ilvl w:val="0"/>
                <w:numId w:val="3"/>
              </w:numPr>
              <w:ind w:left="176" w:hanging="142"/>
              <w:jc w:val="left"/>
              <w:rPr>
                <w:rFonts w:asciiTheme="minorHAnsi" w:hAnsiTheme="minorHAnsi" w:cstheme="minorHAnsi"/>
              </w:rPr>
            </w:pPr>
            <w:r w:rsidRPr="00274F6D">
              <w:t>Ilustran, utilizando vocabulario geográfico adecuado, un paisaje de América que integre diferentes rasgos naturales y humanos</w:t>
            </w:r>
          </w:p>
        </w:tc>
        <w:tc>
          <w:tcPr>
            <w:tcW w:w="1559" w:type="dxa"/>
            <w:vMerge/>
            <w:shd w:val="clear" w:color="auto" w:fill="F2F2F2" w:themeFill="background1" w:themeFillShade="F2"/>
            <w:vAlign w:val="center"/>
          </w:tcPr>
          <w:p w:rsidR="00C34DDD" w:rsidRPr="00213AD9" w:rsidRDefault="00C34DDD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A7857" w:rsidRPr="00213AD9" w:rsidTr="00C34DDD">
        <w:tc>
          <w:tcPr>
            <w:tcW w:w="1751" w:type="dxa"/>
            <w:shd w:val="clear" w:color="auto" w:fill="F2F2F2" w:themeFill="background1" w:themeFillShade="F2"/>
            <w:vAlign w:val="center"/>
          </w:tcPr>
          <w:p w:rsidR="003A7857" w:rsidRPr="00213AD9" w:rsidRDefault="003A7857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2F2F2" w:themeFill="background1" w:themeFillShade="F2"/>
          </w:tcPr>
          <w:p w:rsidR="003A7857" w:rsidRDefault="003A7857" w:rsidP="00995113">
            <w:pPr>
              <w:ind w:left="0" w:firstLine="0"/>
            </w:pPr>
            <w:r w:rsidRPr="0034093E">
              <w:rPr>
                <w:rFonts w:asciiTheme="minorHAnsi" w:hAnsiTheme="minorHAnsi" w:cstheme="minorHAnsi"/>
                <w:b/>
                <w:color w:val="FF0000"/>
              </w:rPr>
              <w:t>(</w:t>
            </w:r>
            <w:r w:rsidR="008734BD">
              <w:rPr>
                <w:rFonts w:asciiTheme="minorHAnsi" w:hAnsiTheme="minorHAnsi" w:cstheme="minorHAnsi"/>
                <w:b/>
                <w:color w:val="FF0000"/>
              </w:rPr>
              <w:t>OA7</w:t>
            </w:r>
            <w:r w:rsidRPr="0034093E">
              <w:rPr>
                <w:rFonts w:asciiTheme="minorHAnsi" w:hAnsiTheme="minorHAnsi" w:cstheme="minorHAnsi"/>
                <w:b/>
                <w:color w:val="FF0000"/>
              </w:rPr>
              <w:t>)</w:t>
            </w:r>
            <w:r w:rsidR="008734BD">
              <w:rPr>
                <w:rFonts w:asciiTheme="minorHAnsi" w:hAnsiTheme="minorHAnsi" w:cstheme="minorHAnsi"/>
                <w:b/>
                <w:color w:val="FF0000"/>
              </w:rPr>
              <w:t xml:space="preserve">  </w:t>
            </w:r>
            <w:r w:rsidR="008734BD">
              <w:t xml:space="preserve">Distinguir recursos naturales renovables y no renovables, reconociendo el carácter </w:t>
            </w:r>
            <w:proofErr w:type="spellStart"/>
            <w:r w:rsidR="008734BD">
              <w:t>limi</w:t>
            </w:r>
            <w:proofErr w:type="spellEnd"/>
            <w:r w:rsidR="008734BD">
              <w:t xml:space="preserve"> </w:t>
            </w:r>
            <w:proofErr w:type="spellStart"/>
            <w:r w:rsidR="008734BD">
              <w:t>tado</w:t>
            </w:r>
            <w:proofErr w:type="spellEnd"/>
            <w:r w:rsidR="008734BD">
              <w:t xml:space="preserve"> de los recursos naturales y la necesidad de cuidarlos, e identificar recursos presentes en objetos y bienes cotidianos.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B334C8" w:rsidRDefault="00B334C8" w:rsidP="00B334C8">
            <w:pPr>
              <w:ind w:left="0" w:firstLine="0"/>
              <w:jc w:val="left"/>
            </w:pPr>
            <w:r>
              <w:t>Establecer lazos de pertenencia con su entorno social y natural a partir del conocimiento, la valoración y la reflexión sobre su historia personal, la de su comunidad y la del país.</w:t>
            </w:r>
          </w:p>
          <w:p w:rsidR="00B334C8" w:rsidRDefault="00B334C8" w:rsidP="00B334C8">
            <w:pPr>
              <w:ind w:left="0" w:firstLine="0"/>
              <w:jc w:val="left"/>
            </w:pPr>
          </w:p>
          <w:p w:rsidR="00B334C8" w:rsidRDefault="00B334C8" w:rsidP="00B334C8">
            <w:pPr>
              <w:ind w:left="0" w:firstLine="0"/>
              <w:jc w:val="left"/>
            </w:pPr>
            <w:r>
              <w:t>Trabajar en forma rigurosa y perseverante, con espíritu emprendedor y con una disposición positiva a la crítica y la autocrítica.</w:t>
            </w:r>
          </w:p>
          <w:p w:rsidR="00B334C8" w:rsidRDefault="00B334C8" w:rsidP="00B334C8">
            <w:pPr>
              <w:ind w:left="0" w:firstLine="0"/>
              <w:jc w:val="left"/>
            </w:pPr>
          </w:p>
          <w:p w:rsidR="003A7857" w:rsidRPr="00213AD9" w:rsidRDefault="003A7857" w:rsidP="00B334C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F738ED" w:rsidRPr="00213AD9" w:rsidRDefault="005F60B8" w:rsidP="00F738ED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1</w:t>
            </w:r>
            <w:r w:rsidR="00F738ED">
              <w:t>.-Distinción de recursos naturales renovables y no renovables, e identificación en objetos de uso cotidiano</w:t>
            </w:r>
          </w:p>
          <w:p w:rsidR="005F60B8" w:rsidRPr="00213AD9" w:rsidRDefault="005F60B8" w:rsidP="005F60B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  <w:shd w:val="clear" w:color="auto" w:fill="F2F2F2" w:themeFill="background1" w:themeFillShade="F2"/>
          </w:tcPr>
          <w:p w:rsidR="00094AFF" w:rsidRPr="00094AFF" w:rsidRDefault="008734BD" w:rsidP="00094AFF">
            <w:pPr>
              <w:pStyle w:val="Prrafodelista"/>
              <w:numPr>
                <w:ilvl w:val="0"/>
                <w:numId w:val="4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>Definen con sus propias palabras recursos naturales renovables y no renovables.</w:t>
            </w:r>
          </w:p>
          <w:p w:rsidR="00094AFF" w:rsidRPr="00094AFF" w:rsidRDefault="008734BD" w:rsidP="00094AFF">
            <w:pPr>
              <w:pStyle w:val="Prrafodelista"/>
              <w:numPr>
                <w:ilvl w:val="0"/>
                <w:numId w:val="4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 xml:space="preserve"> Reconocen recursos naturales renovables y no renovables presentes en su entorno. </w:t>
            </w:r>
          </w:p>
          <w:p w:rsidR="00094AFF" w:rsidRPr="00094AFF" w:rsidRDefault="008734BD" w:rsidP="00094AFF">
            <w:pPr>
              <w:pStyle w:val="Prrafodelista"/>
              <w:numPr>
                <w:ilvl w:val="0"/>
                <w:numId w:val="4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 xml:space="preserve">Relacionan los recursos naturales con los objetos y los bienes que utilizan en la vida cotidiana. Identifican recursos naturales abundantes y escasos. </w:t>
            </w:r>
          </w:p>
          <w:p w:rsidR="00094AFF" w:rsidRPr="00094AFF" w:rsidRDefault="008734BD" w:rsidP="00094AFF">
            <w:pPr>
              <w:pStyle w:val="Prrafodelista"/>
              <w:numPr>
                <w:ilvl w:val="0"/>
                <w:numId w:val="4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 xml:space="preserve">Explican qué significa el carácter limitado de los recursos naturales. </w:t>
            </w:r>
          </w:p>
          <w:p w:rsidR="00094AFF" w:rsidRPr="00094AFF" w:rsidRDefault="008734BD" w:rsidP="00094AFF">
            <w:pPr>
              <w:pStyle w:val="Prrafodelista"/>
              <w:numPr>
                <w:ilvl w:val="0"/>
                <w:numId w:val="4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 xml:space="preserve">Argumentan sobre la importancia de cuidar los recursos naturales. </w:t>
            </w:r>
          </w:p>
          <w:p w:rsidR="00094AFF" w:rsidRPr="00094AFF" w:rsidRDefault="008734BD" w:rsidP="00094AFF">
            <w:pPr>
              <w:pStyle w:val="Prrafodelista"/>
              <w:numPr>
                <w:ilvl w:val="0"/>
                <w:numId w:val="4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 xml:space="preserve">Señalan maneras de cuidar los recursos naturales existentes en su entorno y en su vida cotidiana. </w:t>
            </w:r>
          </w:p>
          <w:p w:rsidR="003A7857" w:rsidRPr="00094AFF" w:rsidRDefault="008734BD" w:rsidP="00094AFF">
            <w:pPr>
              <w:pStyle w:val="Prrafodelista"/>
              <w:numPr>
                <w:ilvl w:val="0"/>
                <w:numId w:val="4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>Construyen un muestrario de objetos y bienes cotidianos elaborados a partir de recursos naturales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A7857" w:rsidRPr="00213AD9" w:rsidRDefault="003A7857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A7857" w:rsidRPr="00213AD9" w:rsidTr="00C34DDD">
        <w:tc>
          <w:tcPr>
            <w:tcW w:w="1751" w:type="dxa"/>
            <w:shd w:val="clear" w:color="auto" w:fill="F2F2F2" w:themeFill="background1" w:themeFillShade="F2"/>
            <w:vAlign w:val="center"/>
          </w:tcPr>
          <w:p w:rsidR="003A7857" w:rsidRPr="00213AD9" w:rsidRDefault="003A7857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2F2F2" w:themeFill="background1" w:themeFillShade="F2"/>
          </w:tcPr>
          <w:p w:rsidR="003A7857" w:rsidRDefault="003A7857" w:rsidP="00094AFF">
            <w:pPr>
              <w:ind w:left="0" w:firstLine="0"/>
            </w:pPr>
            <w:r w:rsidRPr="0034093E">
              <w:rPr>
                <w:rFonts w:asciiTheme="minorHAnsi" w:hAnsiTheme="minorHAnsi" w:cstheme="minorHAnsi"/>
                <w:b/>
                <w:color w:val="FF0000"/>
              </w:rPr>
              <w:t>(</w:t>
            </w:r>
            <w:r w:rsidR="00094AFF">
              <w:rPr>
                <w:rFonts w:asciiTheme="minorHAnsi" w:hAnsiTheme="minorHAnsi" w:cstheme="minorHAnsi"/>
                <w:b/>
                <w:color w:val="FF0000"/>
              </w:rPr>
              <w:t>OA9</w:t>
            </w:r>
            <w:r w:rsidRPr="0034093E">
              <w:rPr>
                <w:rFonts w:asciiTheme="minorHAnsi" w:hAnsiTheme="minorHAnsi" w:cstheme="minorHAnsi"/>
                <w:b/>
                <w:color w:val="FF0000"/>
              </w:rPr>
              <w:t>)</w:t>
            </w:r>
            <w:r w:rsidR="00094AFF">
              <w:rPr>
                <w:rFonts w:asciiTheme="minorHAnsi" w:hAnsiTheme="minorHAnsi" w:cstheme="minorHAnsi"/>
                <w:b/>
                <w:color w:val="FF0000"/>
              </w:rPr>
              <w:t xml:space="preserve">  </w:t>
            </w:r>
            <w:r w:rsidR="00094AFF">
              <w:t>Reconocer y ubicar los principales recursos naturales de América, considerando su distribución geográfica y su uso, y reconociendo la importancia de cuidarlos en el marco de un desarrollo sostenible.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B334C8" w:rsidRPr="00C670CA" w:rsidRDefault="00B334C8" w:rsidP="00B334C8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>Establecer lazos de pertenencia con su entorno social y natural a partir del conocimiento, la valoración y la reflexión sobre su historia personal, la de su comunidad y la del país.</w:t>
            </w:r>
          </w:p>
          <w:p w:rsidR="003A7857" w:rsidRPr="00213AD9" w:rsidRDefault="003A7857" w:rsidP="00B334C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3A7857" w:rsidRPr="00213AD9" w:rsidRDefault="00F738ED" w:rsidP="00F738ED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1.- D</w:t>
            </w:r>
            <w:r>
              <w:t>istinción de recursos naturales renovables y no renovables, e identificación en objetos de uso cotidiano</w:t>
            </w:r>
          </w:p>
        </w:tc>
        <w:tc>
          <w:tcPr>
            <w:tcW w:w="4395" w:type="dxa"/>
            <w:shd w:val="clear" w:color="auto" w:fill="F2F2F2" w:themeFill="background1" w:themeFillShade="F2"/>
          </w:tcPr>
          <w:p w:rsidR="00094AFF" w:rsidRPr="00094AFF" w:rsidRDefault="00094AFF" w:rsidP="00094AFF">
            <w:pPr>
              <w:pStyle w:val="Prrafodelista"/>
              <w:numPr>
                <w:ilvl w:val="0"/>
                <w:numId w:val="5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 xml:space="preserve">Enumeran los principales recursos naturales de América (recursos agrícolas y ganaderos, el mar y sus productos, minerales, entre otros). Localizan y observan en un mapa los principales recursos naturales de América. </w:t>
            </w:r>
          </w:p>
          <w:p w:rsidR="00094AFF" w:rsidRPr="00094AFF" w:rsidRDefault="00094AFF" w:rsidP="00094AFF">
            <w:pPr>
              <w:pStyle w:val="Prrafodelista"/>
              <w:numPr>
                <w:ilvl w:val="0"/>
                <w:numId w:val="5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 xml:space="preserve">Relacionan la distribución de los recursos naturales en Amé rica con las características de los paisajes donde se encuentran. </w:t>
            </w:r>
          </w:p>
          <w:p w:rsidR="00094AFF" w:rsidRPr="00094AFF" w:rsidRDefault="00094AFF" w:rsidP="00094AFF">
            <w:pPr>
              <w:pStyle w:val="Prrafodelista"/>
              <w:numPr>
                <w:ilvl w:val="0"/>
                <w:numId w:val="5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 xml:space="preserve">Dan ejemplos del uso que se da a algunos recursos naturales de América. </w:t>
            </w:r>
          </w:p>
          <w:p w:rsidR="00094AFF" w:rsidRPr="00094AFF" w:rsidRDefault="00094AFF" w:rsidP="00094AFF">
            <w:pPr>
              <w:pStyle w:val="Prrafodelista"/>
              <w:numPr>
                <w:ilvl w:val="0"/>
                <w:numId w:val="5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lastRenderedPageBreak/>
              <w:t>Definen con sus propias palabras el concepto de desarrollo sostenible y ejemplifican al respecto.</w:t>
            </w:r>
          </w:p>
          <w:p w:rsidR="003A7857" w:rsidRPr="00094AFF" w:rsidRDefault="00094AFF" w:rsidP="00094AFF">
            <w:pPr>
              <w:pStyle w:val="Prrafodelista"/>
              <w:numPr>
                <w:ilvl w:val="0"/>
                <w:numId w:val="5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 xml:space="preserve"> Explican con ejemplos concretos el uso sostenible de los recursos naturales en diversos contextos.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A7857" w:rsidRPr="00213AD9" w:rsidRDefault="003A7857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A7857" w:rsidRPr="00213AD9" w:rsidTr="00C34DDD">
        <w:tc>
          <w:tcPr>
            <w:tcW w:w="1751" w:type="dxa"/>
            <w:shd w:val="clear" w:color="auto" w:fill="F2F2F2" w:themeFill="background1" w:themeFillShade="F2"/>
            <w:vAlign w:val="center"/>
          </w:tcPr>
          <w:p w:rsidR="003A7857" w:rsidRPr="00213AD9" w:rsidRDefault="003A7857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2F2F2" w:themeFill="background1" w:themeFillShade="F2"/>
          </w:tcPr>
          <w:p w:rsidR="003A7857" w:rsidRDefault="003A7857" w:rsidP="00094AFF">
            <w:pPr>
              <w:ind w:left="0" w:firstLine="0"/>
            </w:pPr>
            <w:r w:rsidRPr="0034093E">
              <w:rPr>
                <w:rFonts w:asciiTheme="minorHAnsi" w:hAnsiTheme="minorHAnsi" w:cstheme="minorHAnsi"/>
                <w:b/>
                <w:color w:val="FF0000"/>
              </w:rPr>
              <w:t>(</w:t>
            </w:r>
            <w:r w:rsidR="00094AFF">
              <w:rPr>
                <w:rFonts w:asciiTheme="minorHAnsi" w:hAnsiTheme="minorHAnsi" w:cstheme="minorHAnsi"/>
                <w:b/>
                <w:color w:val="FF0000"/>
              </w:rPr>
              <w:t>OA18</w:t>
            </w:r>
            <w:r w:rsidRPr="0034093E">
              <w:rPr>
                <w:rFonts w:asciiTheme="minorHAnsi" w:hAnsiTheme="minorHAnsi" w:cstheme="minorHAnsi"/>
                <w:b/>
                <w:color w:val="FF0000"/>
              </w:rPr>
              <w:t>)</w:t>
            </w:r>
            <w:r w:rsidR="00094AFF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="00094AFF">
              <w:t>Opinar y argumentar con fundamentos sobre temas de la asignatura u otros.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B334C8" w:rsidRPr="00C670CA" w:rsidRDefault="00B334C8" w:rsidP="00B334C8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>Establecer lazos de pertenencia con su entorno social y natural a partir del conocimiento, la valoración y la reflexión sobre su historia personal, la de su comunidad y la del país.</w:t>
            </w:r>
          </w:p>
          <w:p w:rsidR="003A7857" w:rsidRPr="00213AD9" w:rsidRDefault="003A7857" w:rsidP="00B334C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3A7857" w:rsidRDefault="00F738ED" w:rsidP="00F738ED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1.- Formulan preguntas</w:t>
            </w:r>
          </w:p>
          <w:p w:rsidR="00F738ED" w:rsidRPr="00213AD9" w:rsidRDefault="00F738ED" w:rsidP="00F738ED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2.- Argumentan sobre recursos naturales</w:t>
            </w:r>
          </w:p>
        </w:tc>
        <w:tc>
          <w:tcPr>
            <w:tcW w:w="4395" w:type="dxa"/>
            <w:shd w:val="clear" w:color="auto" w:fill="F2F2F2" w:themeFill="background1" w:themeFillShade="F2"/>
          </w:tcPr>
          <w:p w:rsidR="003A7857" w:rsidRPr="00094AFF" w:rsidRDefault="00094AFF" w:rsidP="00094AFF">
            <w:pPr>
              <w:pStyle w:val="Prrafodelista"/>
              <w:numPr>
                <w:ilvl w:val="0"/>
                <w:numId w:val="6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094AFF">
              <w:t>Formulan y comunican opiniones fundamentadas sobre la necesidad de cuidar los recursos naturales y las consecuencias futuras de no hacerlo.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A7857" w:rsidRPr="00213AD9" w:rsidRDefault="003A7857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A7857" w:rsidRPr="00213AD9" w:rsidTr="00C34DDD">
        <w:tc>
          <w:tcPr>
            <w:tcW w:w="1751" w:type="dxa"/>
            <w:shd w:val="clear" w:color="auto" w:fill="F2F2F2" w:themeFill="background1" w:themeFillShade="F2"/>
            <w:vAlign w:val="center"/>
          </w:tcPr>
          <w:p w:rsidR="003A7857" w:rsidRPr="00213AD9" w:rsidRDefault="003A7857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2F2F2" w:themeFill="background1" w:themeFillShade="F2"/>
          </w:tcPr>
          <w:p w:rsidR="003A7857" w:rsidRDefault="003A7857" w:rsidP="00B334C8">
            <w:pPr>
              <w:ind w:left="0" w:firstLine="0"/>
            </w:pPr>
            <w:r w:rsidRPr="0034093E">
              <w:rPr>
                <w:rFonts w:asciiTheme="minorHAnsi" w:hAnsiTheme="minorHAnsi" w:cstheme="minorHAnsi"/>
                <w:b/>
                <w:color w:val="FF0000"/>
              </w:rPr>
              <w:t>(OA</w:t>
            </w:r>
            <w:r w:rsidR="0055064E">
              <w:rPr>
                <w:rFonts w:asciiTheme="minorHAnsi" w:hAnsiTheme="minorHAnsi" w:cstheme="minorHAnsi"/>
                <w:b/>
                <w:color w:val="FF0000"/>
              </w:rPr>
              <w:t>10</w:t>
            </w:r>
            <w:r w:rsidRPr="0034093E">
              <w:rPr>
                <w:rFonts w:asciiTheme="minorHAnsi" w:hAnsiTheme="minorHAnsi" w:cstheme="minorHAnsi"/>
                <w:b/>
                <w:color w:val="FF0000"/>
              </w:rPr>
              <w:t>)</w:t>
            </w:r>
            <w:r w:rsidR="0055064E">
              <w:rPr>
                <w:rFonts w:asciiTheme="minorHAnsi" w:hAnsiTheme="minorHAnsi" w:cstheme="minorHAnsi"/>
                <w:b/>
                <w:color w:val="FF0000"/>
              </w:rPr>
              <w:t xml:space="preserve"> </w:t>
            </w:r>
            <w:r w:rsidR="0055064E">
              <w:t xml:space="preserve">Comparar, mediante la observación en imágenes, mapas y otras fuentes, paisajes de su región con paisajes de América, distinguiendo distintas formas de adaptación y </w:t>
            </w:r>
            <w:proofErr w:type="spellStart"/>
            <w:r w:rsidR="0055064E">
              <w:t>trans</w:t>
            </w:r>
            <w:proofErr w:type="spellEnd"/>
            <w:r w:rsidR="0055064E">
              <w:t xml:space="preserve"> formación de la población a su ambiente natural.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B334C8" w:rsidRPr="00C670CA" w:rsidRDefault="00B334C8" w:rsidP="00B334C8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>Establecer lazos de pertenencia con su entorno social y natural a partir del conocimiento, la valoración y la reflexión sobre su historia personal, la de su comunidad y la del país.</w:t>
            </w:r>
          </w:p>
          <w:p w:rsidR="003A7857" w:rsidRPr="00213AD9" w:rsidRDefault="003A7857" w:rsidP="00B334C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3A7857" w:rsidRPr="00213AD9" w:rsidRDefault="00026061" w:rsidP="0002606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Comparación de paisajes de su región con paisajes de América</w:t>
            </w:r>
          </w:p>
        </w:tc>
        <w:tc>
          <w:tcPr>
            <w:tcW w:w="4395" w:type="dxa"/>
            <w:shd w:val="clear" w:color="auto" w:fill="F2F2F2" w:themeFill="background1" w:themeFillShade="F2"/>
          </w:tcPr>
          <w:p w:rsidR="0055064E" w:rsidRPr="0055064E" w:rsidRDefault="0055064E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Describen las principales características de los paisajes de su región o localidad mediante la observación directa del paisaje, de imágenes u otras fuentes. </w:t>
            </w:r>
          </w:p>
          <w:p w:rsidR="0055064E" w:rsidRPr="0055064E" w:rsidRDefault="0055064E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>Describen los principales rasgos naturales y humanos de los paisajes de su región o localidad, por medio de la elaboración de dibujos o esquemas.</w:t>
            </w:r>
          </w:p>
          <w:p w:rsidR="0055064E" w:rsidRPr="0055064E" w:rsidRDefault="0055064E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Dan ejemplos de algunos paisajes de su región o localidad, y los ubican en mapas. </w:t>
            </w:r>
          </w:p>
          <w:p w:rsidR="0055064E" w:rsidRPr="0055064E" w:rsidRDefault="0055064E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Identifican paisajes de América al observar imágenes. </w:t>
            </w:r>
          </w:p>
          <w:p w:rsidR="0055064E" w:rsidRPr="0055064E" w:rsidRDefault="0055064E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>Identifican paisajes de su región o localidad al observar imágenes. Comparan la presencia de características físicas y naturales (como montañas, ríos, desiertos, playas, clima, entre otros) en distintos paisajes de su región y de América.</w:t>
            </w:r>
          </w:p>
          <w:p w:rsidR="0055064E" w:rsidRPr="0055064E" w:rsidRDefault="0055064E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Comparan elementos creados por el ser humano (como las construcciones y los cultivos) presentes en distintos paisajes de su región y en paisajes de América. Identifican, apoyándose en imágenes y en otras fuentes, similitudes y </w:t>
            </w:r>
            <w:r>
              <w:lastRenderedPageBreak/>
              <w:t xml:space="preserve">diferencias entre paisajes de su región y otros paisajes americanos. </w:t>
            </w:r>
          </w:p>
          <w:p w:rsidR="0055064E" w:rsidRPr="0055064E" w:rsidRDefault="0055064E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Comparan, apoyándose en fotografías, distintos modos de vida (vivienda, alimentación, transporte) en su región y en otros lugares de América. </w:t>
            </w:r>
          </w:p>
          <w:p w:rsidR="0055064E" w:rsidRPr="0055064E" w:rsidRDefault="0055064E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Explican mediante ejemplos cómo los seres humanos se adaptan y transforman los lugares que habitan. </w:t>
            </w:r>
          </w:p>
          <w:p w:rsidR="003A7857" w:rsidRPr="0055064E" w:rsidRDefault="0055064E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>Formulan una opinión fundamentada sobre la transformación que ha experimentado su propio medio natural.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3A7857" w:rsidRPr="00213AD9" w:rsidRDefault="003A7857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07982" w:rsidRPr="00213AD9" w:rsidTr="00C34DDD">
        <w:tc>
          <w:tcPr>
            <w:tcW w:w="1751" w:type="dxa"/>
            <w:shd w:val="clear" w:color="auto" w:fill="F2F2F2" w:themeFill="background1" w:themeFillShade="F2"/>
            <w:vAlign w:val="center"/>
          </w:tcPr>
          <w:p w:rsidR="00907982" w:rsidRPr="00213AD9" w:rsidRDefault="00907982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2F2F2" w:themeFill="background1" w:themeFillShade="F2"/>
          </w:tcPr>
          <w:p w:rsidR="00907982" w:rsidRPr="0034093E" w:rsidRDefault="00B334C8" w:rsidP="00B334C8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(OA14) </w:t>
            </w:r>
            <w:r>
              <w:t>Demostrar respeto por todas las personas a través de acciones en su vida diaria, sin discriminar por condiciones físicas, sociales, económicas, étnicas o culturales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B334C8" w:rsidRPr="00C670CA" w:rsidRDefault="00B334C8" w:rsidP="00B334C8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Demostrar valoración por la vida en sociedad para el desarrollo y el crecimiento de la persona. </w:t>
            </w:r>
          </w:p>
          <w:p w:rsidR="00B334C8" w:rsidRPr="00C670CA" w:rsidRDefault="00B334C8" w:rsidP="00B334C8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Comportarse y actuar en la vida cotidiana según principios y virtudes ciudadanas. </w:t>
            </w:r>
          </w:p>
          <w:p w:rsidR="00907982" w:rsidRPr="00213AD9" w:rsidRDefault="00907982" w:rsidP="00B334C8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:rsidR="00907982" w:rsidRDefault="00026061" w:rsidP="00026061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 xml:space="preserve">1.- </w:t>
            </w:r>
            <w:r>
              <w:t>Comparación de paisajes de su región con paisajes de América</w:t>
            </w:r>
          </w:p>
          <w:p w:rsidR="00026061" w:rsidRPr="00213AD9" w:rsidRDefault="00026061" w:rsidP="0002606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2.-</w:t>
            </w:r>
            <w:r w:rsidR="000C5F37">
              <w:t xml:space="preserve"> Actividades de síntesis: distintas formas de adaptación y transformación de la población a su ambiente natural</w:t>
            </w:r>
          </w:p>
        </w:tc>
        <w:tc>
          <w:tcPr>
            <w:tcW w:w="4395" w:type="dxa"/>
            <w:shd w:val="clear" w:color="auto" w:fill="F2F2F2" w:themeFill="background1" w:themeFillShade="F2"/>
          </w:tcPr>
          <w:p w:rsidR="00B334C8" w:rsidRDefault="00B334C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Demuestran respeto por la diversidad presente en América, representada, por ejemplo, por los distintos países, regiones, ciudades, e idiomas.</w:t>
            </w:r>
          </w:p>
          <w:p w:rsidR="00B334C8" w:rsidRDefault="00B334C8" w:rsidP="00B334C8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Explican la importancia de que los habitantes de América resuelvan de distintas formas su adaptación y la transformación del medio.</w:t>
            </w:r>
          </w:p>
          <w:p w:rsidR="00907982" w:rsidRDefault="00B334C8" w:rsidP="00B334C8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Respetan a sus compañeros u otras personas en distintas instancias de su vida diaria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907982" w:rsidRPr="00213AD9" w:rsidRDefault="00907982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61C88" w:rsidRPr="00213AD9" w:rsidTr="003D34B6">
        <w:tc>
          <w:tcPr>
            <w:tcW w:w="1751" w:type="dxa"/>
            <w:vMerge w:val="restart"/>
            <w:shd w:val="clear" w:color="auto" w:fill="FFF2CC" w:themeFill="accent4" w:themeFillTint="33"/>
            <w:vAlign w:val="center"/>
          </w:tcPr>
          <w:p w:rsidR="00A61C88" w:rsidRPr="00213AD9" w:rsidRDefault="00A61C88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UNIDAD N°2</w:t>
            </w:r>
          </w:p>
        </w:tc>
        <w:tc>
          <w:tcPr>
            <w:tcW w:w="4056" w:type="dxa"/>
            <w:shd w:val="clear" w:color="auto" w:fill="FFF2CC" w:themeFill="accent4" w:themeFillTint="33"/>
          </w:tcPr>
          <w:p w:rsidR="00A61C88" w:rsidRPr="0034093E" w:rsidRDefault="00A61C88" w:rsidP="00A61C88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(OA1) </w:t>
            </w:r>
            <w:r>
              <w:t>Describir la civilización maya, considerando ubicación geográfica, organización política, actividades económicas, formas de cultivo y alimentos, organización de la sociedad, roles y oficios de hombres y mujeres, religión y ritos, desarrollo de la astronomía y la matemática, sistemas de escritura, guerras y sacrificios humanos, construcciones, costumbres y vida cotidiana, entre otros.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A61C88" w:rsidRPr="00A61C88" w:rsidRDefault="00A61C88" w:rsidP="00A61C88">
            <w:pPr>
              <w:pStyle w:val="Prrafodelista"/>
              <w:numPr>
                <w:ilvl w:val="0"/>
                <w:numId w:val="7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 w:rsidRPr="00A61C88">
              <w:t xml:space="preserve">Demostrar valoración por la vida en sociedad para el desarrollo y el crecimiento de la persona. </w:t>
            </w:r>
          </w:p>
          <w:p w:rsidR="00A61C88" w:rsidRPr="00A61C88" w:rsidRDefault="00A61C88" w:rsidP="00A61C88">
            <w:pPr>
              <w:pStyle w:val="Prrafodelista"/>
              <w:numPr>
                <w:ilvl w:val="0"/>
                <w:numId w:val="7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 w:rsidRPr="00A61C88">
              <w:t xml:space="preserve">Comportarse y actuar en la vida cotidiana según principios y virtudes ciudadanas. </w:t>
            </w:r>
          </w:p>
          <w:p w:rsidR="00A61C88" w:rsidRPr="00A61C88" w:rsidRDefault="00A61C88" w:rsidP="00A61C88">
            <w:pPr>
              <w:pStyle w:val="Prrafodelista"/>
              <w:numPr>
                <w:ilvl w:val="0"/>
                <w:numId w:val="7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 w:rsidRPr="00A61C88">
              <w:t xml:space="preserve">Participar solidaria y responsablemente en las actividades y los proyectos del establecimiento y del espacio comunitario, demostrando espíritu emprendedor. </w:t>
            </w:r>
          </w:p>
          <w:p w:rsidR="00A61C88" w:rsidRPr="00A61C88" w:rsidRDefault="00A61C88" w:rsidP="00A61C88">
            <w:pPr>
              <w:pStyle w:val="Prrafodelista"/>
              <w:numPr>
                <w:ilvl w:val="0"/>
                <w:numId w:val="7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 w:rsidRPr="00A61C88">
              <w:lastRenderedPageBreak/>
              <w:t xml:space="preserve">Respetar y defender la igualdad de derechos esenciales de todas las personas, sin distinción de sexo, edad, condición física, etnia, religión o situación económica. </w:t>
            </w:r>
          </w:p>
          <w:p w:rsidR="00A61C88" w:rsidRPr="00A61C88" w:rsidRDefault="00A61C88" w:rsidP="00A61C88">
            <w:pPr>
              <w:pStyle w:val="Prrafodelista"/>
              <w:numPr>
                <w:ilvl w:val="0"/>
                <w:numId w:val="7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 w:rsidRPr="00A61C88">
              <w:t>Trabajar en forma rigurosa y perseverante, con espíritu emprendedor y con una disposición positiva a la crítica y la autocrítica.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A61C88" w:rsidRDefault="008A6779" w:rsidP="008A6779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lastRenderedPageBreak/>
              <w:t xml:space="preserve">1.- </w:t>
            </w:r>
            <w:r>
              <w:t>Ubicación geográfica y temporal de la civilización maya</w:t>
            </w:r>
          </w:p>
          <w:p w:rsidR="008A6779" w:rsidRDefault="008A6779" w:rsidP="008A6779">
            <w:pPr>
              <w:ind w:left="0" w:firstLine="0"/>
              <w:jc w:val="left"/>
            </w:pPr>
            <w:r>
              <w:t>2.- Desarrollo cultural de la civilización maya: conocimiento científico, escritura, construcciones, religión y ritos</w:t>
            </w:r>
          </w:p>
          <w:p w:rsidR="008A6779" w:rsidRPr="00213AD9" w:rsidRDefault="008A6779" w:rsidP="008A677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3,- Civilización maya: organización de la sociedad, roles y oficios, costumbres y vida cotidiana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Localizan en un mapa o en un globo terráqueo el área donde se desarrolló la civilización maya.</w:t>
            </w:r>
          </w:p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Ubican temporalmente, en una línea de tiempo u otro recurso, el periodo en que se desarrolló la civilización maya, identificando siglos y décadas. </w:t>
            </w:r>
          </w:p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Caracterizan los principales aspectos de la organización política de los mayas, considerando las ciudades-Estado y las funciones del rey (</w:t>
            </w:r>
            <w:proofErr w:type="spellStart"/>
            <w:r>
              <w:t>Ahau</w:t>
            </w:r>
            <w:proofErr w:type="spellEnd"/>
            <w:r>
              <w:t xml:space="preserve">) de cada ciudad. </w:t>
            </w:r>
          </w:p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Dan ejemplos de actividades económicas y formas de cultivo que desarrollaron los mayas, destacando la agricultura con la técnica de tala y roza y el comercio en las ciudades, entre otras. Identifican los diferentes grupos que formaban </w:t>
            </w:r>
            <w:r>
              <w:lastRenderedPageBreak/>
              <w:t xml:space="preserve">la sociedad maya y dan ejemplos de los roles y los oficios de hombres y mujeres. </w:t>
            </w:r>
          </w:p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Imaginan y representan a través de diversos formatos la vida cotidiana de los mayas, considerando sus costumbres y principales actividades. </w:t>
            </w:r>
          </w:p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Distinguen los grandes logros de la ciencia maya, como la astronomía, la matemática y el sistema de escritura. Ilustran y describen las principales formas de construcción de los mayas. </w:t>
            </w:r>
          </w:p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Obtienen información sobre aspectos de la religión y de los rituales religiosos mayas, como el politeísmo, los sacrificios humanos y el juego de pelota.</w:t>
            </w:r>
          </w:p>
        </w:tc>
        <w:tc>
          <w:tcPr>
            <w:tcW w:w="1559" w:type="dxa"/>
            <w:vMerge w:val="restart"/>
            <w:shd w:val="clear" w:color="auto" w:fill="FFF2CC" w:themeFill="accent4" w:themeFillTint="33"/>
            <w:vAlign w:val="center"/>
          </w:tcPr>
          <w:p w:rsidR="00A61C88" w:rsidRPr="00213AD9" w:rsidRDefault="003D34B6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MAYO/JULIO</w:t>
            </w:r>
          </w:p>
        </w:tc>
      </w:tr>
      <w:tr w:rsidR="00A61C88" w:rsidRPr="00213AD9" w:rsidTr="003D34B6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A61C88" w:rsidRPr="00213AD9" w:rsidRDefault="00A61C88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A61C88" w:rsidRPr="0034093E" w:rsidRDefault="00A61C88" w:rsidP="00A61C88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(OA2) </w:t>
            </w:r>
            <w:r>
              <w:t xml:space="preserve">Describir la civilización azteca, considerando ubicación geográfica, organización política y extensión, la ciudad de te </w:t>
            </w:r>
            <w:proofErr w:type="spellStart"/>
            <w:r>
              <w:t>nochtitlán</w:t>
            </w:r>
            <w:proofErr w:type="spellEnd"/>
            <w:r>
              <w:t xml:space="preserve">, formas de cultivo y alimentos, religión y ritos, avances tecnológicos, </w:t>
            </w:r>
            <w:proofErr w:type="spellStart"/>
            <w:r>
              <w:t>organi</w:t>
            </w:r>
            <w:proofErr w:type="spellEnd"/>
            <w:r>
              <w:t xml:space="preserve"> </w:t>
            </w:r>
            <w:proofErr w:type="spellStart"/>
            <w:r>
              <w:t>zación</w:t>
            </w:r>
            <w:proofErr w:type="spellEnd"/>
            <w:r>
              <w:t xml:space="preserve"> de la sociedad, roles y oficios de hombres y mujeres, construcciones, costumbres y vida cotidiana, entre otros.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8A6779" w:rsidRPr="008A6779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A61C88">
              <w:t xml:space="preserve">Demostrar valoración por la vida en sociedad para el desarrollo y el crecimiento de la persona. </w:t>
            </w:r>
          </w:p>
          <w:p w:rsidR="008A6779" w:rsidRPr="00A61C88" w:rsidRDefault="008A6779" w:rsidP="008A6779">
            <w:pPr>
              <w:pStyle w:val="Prrafodelista"/>
              <w:ind w:left="176" w:firstLine="0"/>
              <w:jc w:val="left"/>
              <w:rPr>
                <w:rFonts w:asciiTheme="minorHAnsi" w:hAnsiTheme="minorHAnsi" w:cstheme="minorHAnsi"/>
              </w:rPr>
            </w:pPr>
          </w:p>
          <w:p w:rsidR="00A61C88" w:rsidRPr="008A6779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 w:rsidRPr="00A61C88">
              <w:t>Trabajar en forma rigurosa y perseverante, con espíritu emprendedor y con una disposición positiva a la crítica y la autocrítica.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A61C88" w:rsidRDefault="008A6779" w:rsidP="008A6779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Ubicación geográfica y temporal de la civilización azteca</w:t>
            </w:r>
          </w:p>
          <w:p w:rsidR="008A6779" w:rsidRDefault="008A6779" w:rsidP="008A6779">
            <w:pPr>
              <w:ind w:left="0" w:firstLine="0"/>
              <w:jc w:val="left"/>
            </w:pPr>
            <w:r>
              <w:t>2.- Organización política y social de los aztecas, consideran do roles y oficios de hombres y mujeres</w:t>
            </w:r>
          </w:p>
          <w:p w:rsidR="008A6779" w:rsidRDefault="008A6779" w:rsidP="008A6779">
            <w:pPr>
              <w:ind w:left="0" w:firstLine="0"/>
              <w:jc w:val="left"/>
            </w:pPr>
            <w:r>
              <w:t xml:space="preserve">3.- Cultura en la civilización azteca: formas de cultivo y </w:t>
            </w:r>
            <w:proofErr w:type="spellStart"/>
            <w:r>
              <w:t>ali</w:t>
            </w:r>
            <w:proofErr w:type="spellEnd"/>
            <w:r>
              <w:t xml:space="preserve"> </w:t>
            </w:r>
            <w:proofErr w:type="spellStart"/>
            <w:r>
              <w:t>mentos</w:t>
            </w:r>
            <w:proofErr w:type="spellEnd"/>
            <w:r>
              <w:t>, costumbres y vida cotidiana, tecnología, religión y ritos.</w:t>
            </w:r>
          </w:p>
          <w:p w:rsidR="008A6779" w:rsidRPr="00213AD9" w:rsidRDefault="008A6779" w:rsidP="008A677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  <w:shd w:val="clear" w:color="auto" w:fill="FFF2CC" w:themeFill="accent4" w:themeFillTint="33"/>
          </w:tcPr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Localizan en un mapa o en un globo terráqueo el área donde se desarrolló la civilización azteca, considerando la ciudad de Tenochtitlán como centro de su imperio. </w:t>
            </w:r>
          </w:p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Ubican temporalmente, en una línea de tiempo u otro recurso, el período de desarrollo de la civilización azteca, identificando siglos y décadas.</w:t>
            </w:r>
          </w:p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Caracterizan algunos elementos importantes de la organiza </w:t>
            </w:r>
            <w:proofErr w:type="spellStart"/>
            <w:r>
              <w:t>ción</w:t>
            </w:r>
            <w:proofErr w:type="spellEnd"/>
            <w:r>
              <w:t xml:space="preserve"> política del imperio azteca, como el rol del ejército y el poder del Tlatoani (emperador). </w:t>
            </w:r>
          </w:p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Ilustran las principales características de la ciudad de Tenochtitlán, reconociendo los avances tecnológicos y las construcciones más destacadas. </w:t>
            </w:r>
          </w:p>
          <w:p w:rsidR="00A61C88" w:rsidRDefault="00A61C88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Identifican las chinampas como la principal técnica de cultivo desarrollada por los aztecas, y los alimentos que se producían. </w:t>
            </w:r>
          </w:p>
          <w:p w:rsidR="00A61C88" w:rsidRDefault="00A61C88" w:rsidP="00A61C88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Obtienen información sobre la religión y los ritos aztecas. </w:t>
            </w:r>
          </w:p>
          <w:p w:rsidR="00A61C88" w:rsidRDefault="00A61C88" w:rsidP="00A61C88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Describen los distintos grupos que forman parte de la sociedad azteca, considerando sus roles y </w:t>
            </w:r>
            <w:r>
              <w:lastRenderedPageBreak/>
              <w:t>obligaciones. Imaginan y narran cómo era la vida cotidiana de la civilización azteca, considerando costumbres, roles y oficios de hombres y mujeres, y funcionamientos de los mercados</w:t>
            </w:r>
          </w:p>
        </w:tc>
        <w:tc>
          <w:tcPr>
            <w:tcW w:w="1559" w:type="dxa"/>
            <w:vMerge/>
            <w:shd w:val="clear" w:color="auto" w:fill="FFF2CC" w:themeFill="accent4" w:themeFillTint="33"/>
            <w:vAlign w:val="center"/>
          </w:tcPr>
          <w:p w:rsidR="00A61C88" w:rsidRPr="00213AD9" w:rsidRDefault="00A61C88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61C88" w:rsidRPr="00213AD9" w:rsidTr="00126455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A61C88" w:rsidRPr="00213AD9" w:rsidRDefault="00A61C88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A61C88" w:rsidRPr="0034093E" w:rsidRDefault="008A6779" w:rsidP="008A6779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(OA5) </w:t>
            </w:r>
            <w:r>
              <w:t>investigar en diversas fuentes (imágenes, medios audiovisuales, TIC, gráficos, textos y otras) sobre algunos temas relacionados con el presen te de los pueblos indígenas americanos; por ejemplo, el protagonismo que tienen hoy, la influencia de las civilizaciones maya, azteca e inca sobre la cultura y la sociedad de los países actuales, situados don de ellos se desarrollaron, y su influencia en las comidas y en la lengua que empleamos en la actualidad, entre otros.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126455" w:rsidRPr="00126455" w:rsidRDefault="00126455" w:rsidP="00126455">
            <w:pPr>
              <w:pStyle w:val="Prrafodelista"/>
              <w:numPr>
                <w:ilvl w:val="0"/>
                <w:numId w:val="8"/>
              </w:numPr>
              <w:ind w:left="34" w:hanging="142"/>
              <w:jc w:val="left"/>
              <w:rPr>
                <w:rFonts w:asciiTheme="minorHAnsi" w:hAnsiTheme="minorHAnsi" w:cstheme="minorHAnsi"/>
              </w:rPr>
            </w:pPr>
            <w:r w:rsidRPr="00126455">
              <w:t xml:space="preserve">Establecer lazos de pertenencia con su entorno social y natural a partir del conocimiento, la valoración y la reflexión sobre su historia personal, la de su comunidad y la del país. </w:t>
            </w:r>
          </w:p>
          <w:p w:rsidR="00A61C88" w:rsidRPr="00126455" w:rsidRDefault="00126455" w:rsidP="00126455">
            <w:pPr>
              <w:pStyle w:val="Prrafodelista"/>
              <w:numPr>
                <w:ilvl w:val="0"/>
                <w:numId w:val="8"/>
              </w:numPr>
              <w:ind w:left="34" w:hanging="142"/>
              <w:jc w:val="left"/>
              <w:rPr>
                <w:rFonts w:asciiTheme="minorHAnsi" w:hAnsiTheme="minorHAnsi" w:cstheme="minorHAnsi"/>
              </w:rPr>
            </w:pPr>
            <w:r>
              <w:t>T</w:t>
            </w:r>
            <w:r w:rsidRPr="00126455">
              <w:t>rabajar en forma rigurosa y perseverante, con espíritu emprendedor y con una disposición positiva a la crítica y la autocrítica.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3D34B6" w:rsidRDefault="008A6779" w:rsidP="008A6779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 xml:space="preserve">1.- </w:t>
            </w:r>
            <w:r>
              <w:t xml:space="preserve">influencia de los pueblos indígenas en la actualidad: </w:t>
            </w:r>
          </w:p>
          <w:p w:rsidR="00A61C88" w:rsidRDefault="008A6779" w:rsidP="008A6779">
            <w:pPr>
              <w:ind w:left="0" w:firstLine="0"/>
              <w:jc w:val="left"/>
            </w:pPr>
            <w:r>
              <w:t>lengua, alimentos y costumbres de los países americanos</w:t>
            </w:r>
          </w:p>
          <w:p w:rsidR="008A6779" w:rsidRDefault="008A6779" w:rsidP="008A6779">
            <w:pPr>
              <w:ind w:left="0" w:firstLine="0"/>
              <w:jc w:val="left"/>
            </w:pPr>
          </w:p>
          <w:p w:rsidR="008A6779" w:rsidRDefault="008A6779" w:rsidP="008A6779">
            <w:pPr>
              <w:ind w:left="0" w:firstLine="0"/>
              <w:jc w:val="left"/>
            </w:pPr>
            <w:r>
              <w:t xml:space="preserve">2.- la influencia de los pueblos indígenas en la actualidad: conocimiento científico (astronomía, tecnologías, </w:t>
            </w:r>
            <w:proofErr w:type="spellStart"/>
            <w:r>
              <w:t>cons</w:t>
            </w:r>
            <w:proofErr w:type="spellEnd"/>
            <w:r>
              <w:t xml:space="preserve"> </w:t>
            </w:r>
            <w:proofErr w:type="spellStart"/>
            <w:r>
              <w:t>trucción</w:t>
            </w:r>
            <w:proofErr w:type="spellEnd"/>
            <w:r>
              <w:t>)</w:t>
            </w:r>
          </w:p>
          <w:p w:rsidR="008A6779" w:rsidRDefault="008A6779" w:rsidP="008A6779">
            <w:pPr>
              <w:ind w:left="0" w:firstLine="0"/>
              <w:jc w:val="left"/>
            </w:pPr>
          </w:p>
          <w:p w:rsidR="008A6779" w:rsidRPr="00213AD9" w:rsidRDefault="008A6779" w:rsidP="008A677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3.-</w:t>
            </w:r>
          </w:p>
        </w:tc>
        <w:tc>
          <w:tcPr>
            <w:tcW w:w="4395" w:type="dxa"/>
            <w:shd w:val="clear" w:color="auto" w:fill="FFF2CC" w:themeFill="accent4" w:themeFillTint="33"/>
          </w:tcPr>
          <w:p w:rsidR="008A6779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Buscan información pertinente, apoyándose en libros, enciclopedias, internet, entrevistas, sobre expresiones culturales de mayas y aztecas vigentes en la actualidad. </w:t>
            </w:r>
          </w:p>
          <w:p w:rsidR="008A6779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Obtienen información, a partir de preguntas dadas por el docente, sobre los países actuales en los que hay presencia de población maya y azteca. </w:t>
            </w:r>
          </w:p>
          <w:p w:rsidR="008A6779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Distinguen información pertinente, en diversas fuentes dadas, sobre las culturas maya y azteca en la actualidad. Identifican elementos que brindan información sobre las fuentes, como fecha y autor, entre otros. </w:t>
            </w:r>
          </w:p>
          <w:p w:rsidR="008A6779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Sintetizan la información obtenida y organizan una exposición con una estructura adecuada y que incorpora material de apoyo pertinente.</w:t>
            </w:r>
          </w:p>
          <w:p w:rsidR="00A61C88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Presentan, en forma oral, visual o escrita, los resultados de sus investigaciones.</w:t>
            </w:r>
          </w:p>
        </w:tc>
        <w:tc>
          <w:tcPr>
            <w:tcW w:w="1559" w:type="dxa"/>
            <w:vMerge/>
            <w:shd w:val="clear" w:color="auto" w:fill="FFF2CC" w:themeFill="accent4" w:themeFillTint="33"/>
            <w:vAlign w:val="center"/>
          </w:tcPr>
          <w:p w:rsidR="00A61C88" w:rsidRPr="00213AD9" w:rsidRDefault="00A61C88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61C88" w:rsidRPr="00213AD9" w:rsidTr="000A0773">
        <w:tc>
          <w:tcPr>
            <w:tcW w:w="1751" w:type="dxa"/>
            <w:vMerge/>
            <w:shd w:val="clear" w:color="auto" w:fill="FFF2CC" w:themeFill="accent4" w:themeFillTint="33"/>
            <w:vAlign w:val="center"/>
          </w:tcPr>
          <w:p w:rsidR="00A61C88" w:rsidRPr="00213AD9" w:rsidRDefault="00A61C88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FFF2CC" w:themeFill="accent4" w:themeFillTint="33"/>
          </w:tcPr>
          <w:p w:rsidR="00A61C88" w:rsidRPr="0034093E" w:rsidRDefault="008A6779" w:rsidP="008A6779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(OA13) </w:t>
            </w:r>
            <w:r>
              <w:t>mantener una conducta honesta en la vida cotidiana, en los juegos y en el trabajo escolar, hablando con la verdad, respetando las reglas de los juegos sin hacer trampa, evitando la copia y el plagio y reconociendo sus errores y sus acciones, entre otros</w:t>
            </w:r>
          </w:p>
        </w:tc>
        <w:tc>
          <w:tcPr>
            <w:tcW w:w="2693" w:type="dxa"/>
            <w:shd w:val="clear" w:color="auto" w:fill="FFF2CC" w:themeFill="accent4" w:themeFillTint="33"/>
          </w:tcPr>
          <w:p w:rsidR="000A0773" w:rsidRPr="00C670CA" w:rsidRDefault="000A0773" w:rsidP="000A0773">
            <w:pPr>
              <w:pStyle w:val="Prrafodelista"/>
              <w:numPr>
                <w:ilvl w:val="0"/>
                <w:numId w:val="1"/>
              </w:numPr>
              <w:ind w:left="176" w:hanging="284"/>
              <w:jc w:val="left"/>
              <w:rPr>
                <w:rFonts w:asciiTheme="minorHAnsi" w:hAnsiTheme="minorHAnsi" w:cstheme="minorHAnsi"/>
              </w:rPr>
            </w:pPr>
            <w:r>
              <w:t xml:space="preserve">Demostrar valoración por la vida en sociedad para el desarrollo y el crecimiento de la persona. </w:t>
            </w:r>
          </w:p>
          <w:p w:rsidR="00A61C88" w:rsidRPr="00213AD9" w:rsidRDefault="00A61C88" w:rsidP="000A0773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A61C88" w:rsidRDefault="003D34B6" w:rsidP="003D34B6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eligen una de las dos civilizaciones y seleccionan elementos que reflejan la </w:t>
            </w:r>
            <w:proofErr w:type="spellStart"/>
            <w:r>
              <w:t>conti</w:t>
            </w:r>
            <w:proofErr w:type="spellEnd"/>
            <w:r>
              <w:t xml:space="preserve"> </w:t>
            </w:r>
            <w:proofErr w:type="spellStart"/>
            <w:r>
              <w:t>nuidad</w:t>
            </w:r>
            <w:proofErr w:type="spellEnd"/>
            <w:r>
              <w:t>. Ilustran con imágenes.</w:t>
            </w:r>
          </w:p>
          <w:p w:rsidR="003D34B6" w:rsidRDefault="003D34B6" w:rsidP="003D34B6">
            <w:pPr>
              <w:ind w:left="0" w:firstLine="0"/>
              <w:jc w:val="left"/>
            </w:pPr>
          </w:p>
          <w:p w:rsidR="003D34B6" w:rsidRDefault="003D34B6" w:rsidP="003D34B6">
            <w:pPr>
              <w:ind w:left="0" w:firstLine="0"/>
              <w:jc w:val="left"/>
            </w:pPr>
            <w:r>
              <w:t>2.- buscan en bibliotecas, enciclopedias o en internet, información acerca de las lenguas indígenas que aún son utilizadas en la zona mesoamericana</w:t>
            </w:r>
          </w:p>
          <w:p w:rsidR="003D34B6" w:rsidRDefault="003D34B6" w:rsidP="003D34B6">
            <w:pPr>
              <w:ind w:left="0" w:firstLine="0"/>
              <w:jc w:val="left"/>
            </w:pPr>
          </w:p>
          <w:p w:rsidR="003D34B6" w:rsidRPr="00213AD9" w:rsidRDefault="003D34B6" w:rsidP="003D34B6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 xml:space="preserve">3.- la influencia de los pueblos indígenas en la actualidad: </w:t>
            </w:r>
            <w:r>
              <w:lastRenderedPageBreak/>
              <w:t xml:space="preserve">conocimiento científico (astronomía, tecnologías, </w:t>
            </w:r>
            <w:proofErr w:type="spellStart"/>
            <w:r>
              <w:t>cons</w:t>
            </w:r>
            <w:proofErr w:type="spellEnd"/>
            <w:r>
              <w:t xml:space="preserve"> </w:t>
            </w:r>
            <w:proofErr w:type="spellStart"/>
            <w:r>
              <w:t>trucción</w:t>
            </w:r>
            <w:proofErr w:type="spellEnd"/>
          </w:p>
        </w:tc>
        <w:tc>
          <w:tcPr>
            <w:tcW w:w="4395" w:type="dxa"/>
            <w:shd w:val="clear" w:color="auto" w:fill="FFF2CC" w:themeFill="accent4" w:themeFillTint="33"/>
          </w:tcPr>
          <w:p w:rsidR="008A6779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lastRenderedPageBreak/>
              <w:t xml:space="preserve"> Identifican en relatos o cuentos, conductas honestas y tolerantes. </w:t>
            </w:r>
          </w:p>
          <w:p w:rsidR="008A6779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Respetan las reglas de los juegos sin hacer trampa. Reconocen sus aciertos y sus errores en situaciones cotidianas y en el trabajo.</w:t>
            </w:r>
          </w:p>
          <w:p w:rsidR="008A6779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Evitan la copia y el plagio en investigaciones y evaluaciones. </w:t>
            </w:r>
          </w:p>
          <w:p w:rsidR="008A6779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Asumen que sus acciones y decisiones tienen consecuencias. </w:t>
            </w:r>
          </w:p>
          <w:p w:rsidR="00A61C88" w:rsidRDefault="008A6779" w:rsidP="008A6779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Reconocen efectos que sus actitudes y acciones tienen sobre otros</w:t>
            </w:r>
          </w:p>
        </w:tc>
        <w:tc>
          <w:tcPr>
            <w:tcW w:w="1559" w:type="dxa"/>
            <w:vMerge/>
            <w:shd w:val="clear" w:color="auto" w:fill="FFF2CC" w:themeFill="accent4" w:themeFillTint="33"/>
            <w:vAlign w:val="center"/>
          </w:tcPr>
          <w:p w:rsidR="00A61C88" w:rsidRPr="00213AD9" w:rsidRDefault="00A61C88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3D34B6" w:rsidRPr="00213AD9" w:rsidTr="003D34B6">
        <w:tc>
          <w:tcPr>
            <w:tcW w:w="1751" w:type="dxa"/>
            <w:vMerge/>
            <w:vAlign w:val="center"/>
          </w:tcPr>
          <w:p w:rsidR="003D34B6" w:rsidRPr="00213AD9" w:rsidRDefault="003D34B6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979" w:type="dxa"/>
            <w:gridSpan w:val="4"/>
            <w:shd w:val="clear" w:color="auto" w:fill="FFF2CC" w:themeFill="accent4" w:themeFillTint="33"/>
          </w:tcPr>
          <w:p w:rsidR="003D34B6" w:rsidRDefault="003D34B6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</w:p>
        </w:tc>
        <w:tc>
          <w:tcPr>
            <w:tcW w:w="1559" w:type="dxa"/>
            <w:vMerge/>
            <w:vAlign w:val="center"/>
          </w:tcPr>
          <w:p w:rsidR="003D34B6" w:rsidRPr="00213AD9" w:rsidRDefault="003D34B6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26455" w:rsidRPr="00213AD9" w:rsidTr="0064172A">
        <w:tc>
          <w:tcPr>
            <w:tcW w:w="1751" w:type="dxa"/>
            <w:vMerge w:val="restart"/>
            <w:shd w:val="clear" w:color="auto" w:fill="C5E0B3" w:themeFill="accent6" w:themeFillTint="66"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UNIDAD N°3</w:t>
            </w:r>
          </w:p>
        </w:tc>
        <w:tc>
          <w:tcPr>
            <w:tcW w:w="4056" w:type="dxa"/>
            <w:shd w:val="clear" w:color="auto" w:fill="C5E0B3" w:themeFill="accent6" w:themeFillTint="66"/>
          </w:tcPr>
          <w:p w:rsidR="00126455" w:rsidRPr="0034093E" w:rsidRDefault="00126455" w:rsidP="00C5254D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(OA</w:t>
            </w:r>
            <w:r w:rsidR="00C5254D">
              <w:rPr>
                <w:rFonts w:asciiTheme="minorHAnsi" w:hAnsiTheme="minorHAnsi" w:cstheme="minorHAnsi"/>
                <w:b/>
                <w:color w:val="FF0000"/>
              </w:rPr>
              <w:t xml:space="preserve">3) </w:t>
            </w:r>
            <w:r w:rsidR="00C5254D">
              <w:t>Describir la civilización inca, considerando ubicación geo gráfica, organización política, sistema de caminos y correos, religión y ritos, avances tecnológicos, organización de la sociedad, roles y oficios de hombres y mujeres, formas de cultivo y alimentos, construcciones, costumbres y vida cotidiana, entre otros.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:rsidR="004C28FD" w:rsidRPr="004C28FD" w:rsidRDefault="00126455" w:rsidP="004C28FD">
            <w:pPr>
              <w:pStyle w:val="Prrafodelista"/>
              <w:numPr>
                <w:ilvl w:val="0"/>
                <w:numId w:val="9"/>
              </w:numPr>
              <w:ind w:left="317" w:hanging="425"/>
              <w:jc w:val="left"/>
              <w:rPr>
                <w:rFonts w:asciiTheme="minorHAnsi" w:hAnsiTheme="minorHAnsi" w:cstheme="minorHAnsi"/>
              </w:rPr>
            </w:pPr>
            <w:r w:rsidRPr="004C28FD">
              <w:t xml:space="preserve">Demostrar valoración por la vida en sociedad para el desarrollo y el crecimiento de la persona. </w:t>
            </w:r>
          </w:p>
          <w:p w:rsidR="004C28FD" w:rsidRPr="004C28FD" w:rsidRDefault="00126455" w:rsidP="004C28FD">
            <w:pPr>
              <w:pStyle w:val="Prrafodelista"/>
              <w:numPr>
                <w:ilvl w:val="0"/>
                <w:numId w:val="9"/>
              </w:numPr>
              <w:ind w:left="317" w:hanging="425"/>
              <w:jc w:val="left"/>
              <w:rPr>
                <w:rFonts w:asciiTheme="minorHAnsi" w:hAnsiTheme="minorHAnsi" w:cstheme="minorHAnsi"/>
              </w:rPr>
            </w:pPr>
            <w:r w:rsidRPr="004C28FD">
              <w:t xml:space="preserve">Comportarse y actuar en la vida cotidiana según principios y virtudes ciudadanas. </w:t>
            </w:r>
          </w:p>
          <w:p w:rsidR="00C5254D" w:rsidRPr="00C5254D" w:rsidRDefault="00126455" w:rsidP="004C28FD">
            <w:pPr>
              <w:pStyle w:val="Prrafodelista"/>
              <w:numPr>
                <w:ilvl w:val="0"/>
                <w:numId w:val="9"/>
              </w:numPr>
              <w:ind w:left="317" w:hanging="425"/>
              <w:jc w:val="left"/>
              <w:rPr>
                <w:rFonts w:asciiTheme="minorHAnsi" w:hAnsiTheme="minorHAnsi" w:cstheme="minorHAnsi"/>
              </w:rPr>
            </w:pPr>
            <w:r w:rsidRPr="004C28FD">
              <w:t xml:space="preserve">Participar solidaria y responsablemente en las actividades y los proyectos del establecimiento y del espacio comunitario, demostrando espíritu emprendedor. </w:t>
            </w:r>
          </w:p>
          <w:p w:rsidR="00C5254D" w:rsidRPr="00C5254D" w:rsidRDefault="00126455" w:rsidP="004C28FD">
            <w:pPr>
              <w:pStyle w:val="Prrafodelista"/>
              <w:numPr>
                <w:ilvl w:val="0"/>
                <w:numId w:val="9"/>
              </w:numPr>
              <w:ind w:left="317" w:hanging="425"/>
              <w:jc w:val="left"/>
              <w:rPr>
                <w:rFonts w:asciiTheme="minorHAnsi" w:hAnsiTheme="minorHAnsi" w:cstheme="minorHAnsi"/>
              </w:rPr>
            </w:pPr>
            <w:r w:rsidRPr="004C28FD">
              <w:t xml:space="preserve">Respetar y defender la igualdad de derechos esenciales de todas las personas, sin distinción de sexo, edad, condición física, etnia, religión o situación económica. </w:t>
            </w:r>
          </w:p>
          <w:p w:rsidR="00126455" w:rsidRPr="004C28FD" w:rsidRDefault="00126455" w:rsidP="004C28FD">
            <w:pPr>
              <w:pStyle w:val="Prrafodelista"/>
              <w:numPr>
                <w:ilvl w:val="0"/>
                <w:numId w:val="9"/>
              </w:numPr>
              <w:ind w:left="317" w:hanging="425"/>
              <w:jc w:val="left"/>
              <w:rPr>
                <w:rFonts w:asciiTheme="minorHAnsi" w:hAnsiTheme="minorHAnsi" w:cstheme="minorHAnsi"/>
              </w:rPr>
            </w:pPr>
            <w:r w:rsidRPr="004C28FD">
              <w:t>Trabajar en forma rigurosa y perseverante, con espíritu emprendedor y con una disposición positiva a la crítica y la autocrítica.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126455" w:rsidRDefault="00103101" w:rsidP="00103101">
            <w:pPr>
              <w:ind w:left="0" w:firstLine="0"/>
              <w:jc w:val="left"/>
            </w:pPr>
            <w:r>
              <w:t xml:space="preserve"> 1.-los incas y su dominio del territorio</w:t>
            </w:r>
          </w:p>
          <w:p w:rsidR="00103101" w:rsidRDefault="00103101" w:rsidP="00103101">
            <w:pPr>
              <w:ind w:left="0" w:firstLine="0"/>
              <w:jc w:val="left"/>
            </w:pPr>
            <w:r>
              <w:t>2.- Sociedad y cultura de los incas</w:t>
            </w:r>
          </w:p>
          <w:p w:rsidR="00103101" w:rsidRPr="00213AD9" w:rsidRDefault="00103101" w:rsidP="0010310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  <w:shd w:val="clear" w:color="auto" w:fill="C5E0B3" w:themeFill="accent6" w:themeFillTint="66"/>
          </w:tcPr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Localizan en un mapa de América o en un globo terráqueo el área donde se desarrolló la civilización inca y los lugares que incorporó a su imperio, considerando la ciudad de Cusco como centro de su imperio. 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Ubican temporalmente, en una línea de tiempo u otro recurso, el periodo en que se desarrolló la civilización inca, identificando siglos y décadas. Identifican en mapas o imágenes el sistema de caminos construidos y utilizados por los incas para conectar y comunicar su imperio. 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Caracterizan los principales elementos de la organización política de los incas, considerando el tipo de gobierno del Sapa Inca y el rol de funcionarios de la administración imperial como los curacas.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Describen los distintos grupos que forman parte de la sociedad inca, considerando sus roles y obligaciones.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Ilustran ejemplos de actividades económicas y formas de cultivo que desarrollaron los incas, destacando las terrazas de cultivo como la principal técnica agrícola utilizada por ellos. Identifican aspectos de la religión y de los rituales religiosos incas, como divinidades (Inti, Viracocha, etc.), festividades y ofrendas. 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Explican, apoyándose en imágenes, las diferentes funciones que cumplían las edificaciones incas (por ejemplo, la función religiosa de los templos, la función militar de los pucarás, entre otros).</w:t>
            </w:r>
          </w:p>
          <w:p w:rsidR="00126455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lastRenderedPageBreak/>
              <w:t xml:space="preserve"> Dan ejemplos de algunas manifestaciones de la vida cotidiana de los incas, como la mita, la importancia de la reciprocidad, el uso de quipus y del idioma quechua, entre otros. Imaginan y representan con dibujos la vida cotidiana de los incas, considerando sus costumbres y los roles y los oficios de hombres y mujeres</w:t>
            </w:r>
          </w:p>
        </w:tc>
        <w:tc>
          <w:tcPr>
            <w:tcW w:w="1559" w:type="dxa"/>
            <w:shd w:val="clear" w:color="auto" w:fill="C5E0B3" w:themeFill="accent6" w:themeFillTint="66"/>
            <w:vAlign w:val="center"/>
          </w:tcPr>
          <w:p w:rsidR="00126455" w:rsidRPr="00213AD9" w:rsidRDefault="00103101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Julio/sept.</w:t>
            </w:r>
          </w:p>
        </w:tc>
      </w:tr>
      <w:tr w:rsidR="00126455" w:rsidRPr="00213AD9" w:rsidTr="0064172A">
        <w:tc>
          <w:tcPr>
            <w:tcW w:w="1751" w:type="dxa"/>
            <w:vMerge/>
            <w:shd w:val="clear" w:color="auto" w:fill="C5E0B3" w:themeFill="accent6" w:themeFillTint="66"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C5E0B3" w:themeFill="accent6" w:themeFillTint="66"/>
          </w:tcPr>
          <w:p w:rsidR="00126455" w:rsidRPr="0034093E" w:rsidRDefault="00C5254D" w:rsidP="00C5254D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(OA4) </w:t>
            </w:r>
            <w:r>
              <w:t>Analizar y comparar las principales características de las civilizaciones americanas (mayas, aztecas e incas).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:rsidR="00126455" w:rsidRDefault="00C5254D" w:rsidP="00C5254D">
            <w:pPr>
              <w:ind w:left="0" w:firstLine="0"/>
              <w:jc w:val="left"/>
            </w:pPr>
            <w:r w:rsidRPr="004C28FD">
              <w:t>Demostrar valoración por la vida en sociedad para el desarrollo y el crecimiento de la persona</w:t>
            </w:r>
          </w:p>
          <w:p w:rsidR="00C5254D" w:rsidRDefault="00C5254D" w:rsidP="00C5254D">
            <w:pPr>
              <w:ind w:left="0" w:firstLine="0"/>
              <w:jc w:val="left"/>
            </w:pPr>
          </w:p>
          <w:p w:rsidR="00C5254D" w:rsidRPr="00213AD9" w:rsidRDefault="00C5254D" w:rsidP="00C5254D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4C28FD">
              <w:t>Respetar y defender la igualdad de derechos esenciales de todas las personas, sin distinción de sexo, edad, condición física, etnia, religión o situación económica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126455" w:rsidRPr="00213AD9" w:rsidRDefault="00103101" w:rsidP="0010310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Comparación de las civilizaciones maya, azteca e inca</w:t>
            </w:r>
          </w:p>
        </w:tc>
        <w:tc>
          <w:tcPr>
            <w:tcW w:w="4395" w:type="dxa"/>
            <w:shd w:val="clear" w:color="auto" w:fill="C5E0B3" w:themeFill="accent6" w:themeFillTint="66"/>
          </w:tcPr>
          <w:p w:rsidR="00C5254D" w:rsidRDefault="00C5254D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Distinguen las principales características de las civilizaciones maya, azteca e inca. 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Distinguen similitudes y diferencias entre las civilizaciones americanas de acuerdo a los diferentes ámbitos de la vida en sociedad (organización política, actividades económicas, características de la sociedad, aspectos de su religión y cultura). 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Comparan las áreas geográficas donde se desarrolló cada una de estas civilizaciones (espacio mesoamericano y andino) e infieren cómo el espacio geográfico influyó en el desarrollo de cada una de estas culturas.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Analizan rasgos comunes entre las civilizaciones americanas, como el politeísmo, la forma de gobierno monárquica, la agricultura, la sociedad jerárquica, entre otros. </w:t>
            </w:r>
          </w:p>
          <w:p w:rsidR="00126455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Diferencian, a través de una infografía u otro recurso, los rasgos distintivos de las civilizaciones maya, azteca e inca, como la ciudad-Estado maya, la elegibilidad del rey azteca, las terrazas de cultivo de los incas, etc.</w:t>
            </w:r>
          </w:p>
        </w:tc>
        <w:tc>
          <w:tcPr>
            <w:tcW w:w="1559" w:type="dxa"/>
            <w:shd w:val="clear" w:color="auto" w:fill="C5E0B3" w:themeFill="accent6" w:themeFillTint="66"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26455" w:rsidRPr="00213AD9" w:rsidTr="0064172A">
        <w:tc>
          <w:tcPr>
            <w:tcW w:w="1751" w:type="dxa"/>
            <w:vMerge/>
            <w:shd w:val="clear" w:color="auto" w:fill="C5E0B3" w:themeFill="accent6" w:themeFillTint="66"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C5E0B3" w:themeFill="accent6" w:themeFillTint="66"/>
          </w:tcPr>
          <w:p w:rsidR="00126455" w:rsidRPr="0034093E" w:rsidRDefault="00C5254D" w:rsidP="00C5254D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(OA5) </w:t>
            </w:r>
            <w:r>
              <w:t xml:space="preserve">investigar en diversas fuentes (imágenes, medios audiovisuales, TIC, gráficos, textos, etc.) sobre algunos temas relacionados con el presente de los pueblos indígenas americanos; por ejemplo, el protagonismo que tienen hoy, la influencia de las civilizaciones maya, azteca e inca sobre la cultura y la sociedad de los países </w:t>
            </w:r>
            <w:r>
              <w:lastRenderedPageBreak/>
              <w:t>actuales, situados donde ellos se desarrollaron, y su influencia en las comidas y en la lengua que empleamos en la actualidad, entre otros.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:rsidR="00126455" w:rsidRDefault="00C5254D" w:rsidP="00C5254D">
            <w:pPr>
              <w:ind w:left="0" w:firstLine="0"/>
              <w:jc w:val="left"/>
            </w:pPr>
            <w:r w:rsidRPr="004C28FD">
              <w:lastRenderedPageBreak/>
              <w:t>Trabajar en forma rigurosa y perseverante, con espíritu emprendedor y con una disposición positiva a la crítica y la autocrítica.</w:t>
            </w:r>
          </w:p>
          <w:p w:rsidR="00C5254D" w:rsidRDefault="00C5254D" w:rsidP="00C5254D">
            <w:pPr>
              <w:ind w:left="0" w:firstLine="0"/>
              <w:jc w:val="left"/>
            </w:pPr>
          </w:p>
          <w:p w:rsidR="00C5254D" w:rsidRPr="00C5254D" w:rsidRDefault="00C5254D" w:rsidP="00C5254D">
            <w:pPr>
              <w:pStyle w:val="Prrafodelista"/>
              <w:numPr>
                <w:ilvl w:val="0"/>
                <w:numId w:val="9"/>
              </w:numPr>
              <w:ind w:left="317" w:hanging="425"/>
              <w:jc w:val="left"/>
              <w:rPr>
                <w:rFonts w:asciiTheme="minorHAnsi" w:hAnsiTheme="minorHAnsi" w:cstheme="minorHAnsi"/>
              </w:rPr>
            </w:pPr>
            <w:r w:rsidRPr="004C28FD">
              <w:lastRenderedPageBreak/>
              <w:t xml:space="preserve">Participar solidaria y responsablemente en las actividades y los proyectos del establecimiento y del espacio comunitario, demostrando espíritu emprendedor. </w:t>
            </w:r>
          </w:p>
          <w:p w:rsidR="00C5254D" w:rsidRPr="00213AD9" w:rsidRDefault="00C5254D" w:rsidP="00C5254D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:rsidR="00126455" w:rsidRPr="00213AD9" w:rsidRDefault="00103101" w:rsidP="0010310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1.-</w:t>
            </w:r>
            <w:r>
              <w:t xml:space="preserve"> la influencia de los pueblos indígenas en la lengua, </w:t>
            </w:r>
            <w:proofErr w:type="spellStart"/>
            <w:r>
              <w:t>alimen</w:t>
            </w:r>
            <w:proofErr w:type="spellEnd"/>
            <w:r>
              <w:t xml:space="preserve"> tos y costumbres de los países americanos en la actualidad</w:t>
            </w:r>
          </w:p>
        </w:tc>
        <w:tc>
          <w:tcPr>
            <w:tcW w:w="4395" w:type="dxa"/>
            <w:shd w:val="clear" w:color="auto" w:fill="C5E0B3" w:themeFill="accent6" w:themeFillTint="66"/>
          </w:tcPr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Buscan información pertinente, apoyándose en bibliotecas, enciclopedias, internet, entrevistas, sobre expresiones culturales de los incas vigentes en la actualidad. 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Obtienen información, a partir de preguntas dadas por el docente, sobre los países actuales en los que hay presencia de población inca. 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lastRenderedPageBreak/>
              <w:t>Distinguen información pertinente, en diversas fuentes da das, sobre la pervivencia de la cultura inca en la actualidad.</w:t>
            </w:r>
          </w:p>
          <w:p w:rsidR="00C5254D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Identifican elementos que brindan información sobre las fuentes, como fecha y autor, entre otros. Sintetizan la información obtenida y organizan una </w:t>
            </w:r>
            <w:proofErr w:type="spellStart"/>
            <w:r>
              <w:t>exposIción</w:t>
            </w:r>
            <w:proofErr w:type="spellEnd"/>
            <w:r>
              <w:t xml:space="preserve"> con una estructura adecuada y que incorpora material de apoyo pertinente.</w:t>
            </w:r>
          </w:p>
          <w:p w:rsidR="00126455" w:rsidRDefault="00C5254D" w:rsidP="00C5254D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Presentan, en forma oral, visual o escrita, los resultados de sus investigaciones</w:t>
            </w:r>
          </w:p>
        </w:tc>
        <w:tc>
          <w:tcPr>
            <w:tcW w:w="1559" w:type="dxa"/>
            <w:shd w:val="clear" w:color="auto" w:fill="C5E0B3" w:themeFill="accent6" w:themeFillTint="66"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26455" w:rsidRPr="00213AD9" w:rsidTr="0064172A">
        <w:tc>
          <w:tcPr>
            <w:tcW w:w="1751" w:type="dxa"/>
            <w:vMerge/>
            <w:shd w:val="clear" w:color="auto" w:fill="C5E0B3" w:themeFill="accent6" w:themeFillTint="66"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C5E0B3" w:themeFill="accent6" w:themeFillTint="66"/>
          </w:tcPr>
          <w:p w:rsidR="00126455" w:rsidRPr="0034093E" w:rsidRDefault="00C5254D" w:rsidP="00C5254D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(OA13)  </w:t>
            </w:r>
            <w:r>
              <w:t>Mantener una conducta honesta en la vida cotidiana, en los juegos y en el trabajo escolar, hablando con la verdad, respetando las reglas de los juegos sin hacer trampa, evitando la copia y el plagio y reconociendo sus errores y sus acciones, entre otros.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:rsidR="00103101" w:rsidRPr="00C5254D" w:rsidRDefault="00103101" w:rsidP="00103101">
            <w:pPr>
              <w:pStyle w:val="Prrafodelista"/>
              <w:numPr>
                <w:ilvl w:val="0"/>
                <w:numId w:val="9"/>
              </w:numPr>
              <w:ind w:left="317" w:hanging="425"/>
              <w:jc w:val="left"/>
              <w:rPr>
                <w:rFonts w:asciiTheme="minorHAnsi" w:hAnsiTheme="minorHAnsi" w:cstheme="minorHAnsi"/>
              </w:rPr>
            </w:pPr>
            <w:r w:rsidRPr="004C28FD">
              <w:t xml:space="preserve">Participar solidaria y responsablemente en las actividades y los proyectos del establecimiento y del espacio comunitario, demostrando espíritu emprendedor. </w:t>
            </w:r>
          </w:p>
          <w:p w:rsidR="00126455" w:rsidRPr="00213AD9" w:rsidRDefault="00126455" w:rsidP="0010310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:rsidR="00126455" w:rsidRPr="00213AD9" w:rsidRDefault="00103101" w:rsidP="00103101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</w:t>
            </w:r>
            <w:proofErr w:type="spellStart"/>
            <w:r>
              <w:t>Actuan</w:t>
            </w:r>
            <w:proofErr w:type="spellEnd"/>
            <w:r>
              <w:t xml:space="preserve"> en todas sus actividades escolares con responsabilidad y honestidad.</w:t>
            </w:r>
          </w:p>
        </w:tc>
        <w:tc>
          <w:tcPr>
            <w:tcW w:w="4395" w:type="dxa"/>
            <w:shd w:val="clear" w:color="auto" w:fill="C5E0B3" w:themeFill="accent6" w:themeFillTint="66"/>
          </w:tcPr>
          <w:p w:rsidR="00103101" w:rsidRDefault="00103101" w:rsidP="00103101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Identifican, en relatos o cuentos, conductas honestas y tolerantes.</w:t>
            </w:r>
          </w:p>
          <w:p w:rsidR="00103101" w:rsidRDefault="00103101" w:rsidP="00103101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Respetan las reglas de los juegos sin hacer trampa. </w:t>
            </w:r>
          </w:p>
          <w:p w:rsidR="00103101" w:rsidRDefault="00103101" w:rsidP="00103101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Reconocen sus aciertos y sus errores en situaciones cotidianas y en el trabajo. </w:t>
            </w:r>
          </w:p>
          <w:p w:rsidR="00103101" w:rsidRDefault="00103101" w:rsidP="00103101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Evitan la copia y el plagio en investigaciones y evaluaciones. </w:t>
            </w:r>
          </w:p>
          <w:p w:rsidR="00103101" w:rsidRDefault="00103101" w:rsidP="00103101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Asumen que sus acciones y decisiones tienen consecuencias. </w:t>
            </w:r>
          </w:p>
          <w:p w:rsidR="00126455" w:rsidRDefault="00103101" w:rsidP="00103101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Reconocen efectos que sus actitudes y acciones tienen sobre otros</w:t>
            </w:r>
          </w:p>
        </w:tc>
        <w:tc>
          <w:tcPr>
            <w:tcW w:w="1559" w:type="dxa"/>
            <w:shd w:val="clear" w:color="auto" w:fill="C5E0B3" w:themeFill="accent6" w:themeFillTint="66"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26455" w:rsidRPr="00213AD9" w:rsidTr="0064172A">
        <w:tc>
          <w:tcPr>
            <w:tcW w:w="1751" w:type="dxa"/>
            <w:vMerge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  <w:shd w:val="clear" w:color="auto" w:fill="C5E0B3" w:themeFill="accent6" w:themeFillTint="66"/>
          </w:tcPr>
          <w:p w:rsidR="00126455" w:rsidRPr="0034093E" w:rsidRDefault="00126455" w:rsidP="0055064E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2693" w:type="dxa"/>
            <w:shd w:val="clear" w:color="auto" w:fill="C5E0B3" w:themeFill="accent6" w:themeFillTint="66"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C5E0B3" w:themeFill="accent6" w:themeFillTint="66"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  <w:shd w:val="clear" w:color="auto" w:fill="C5E0B3" w:themeFill="accent6" w:themeFillTint="66"/>
          </w:tcPr>
          <w:p w:rsidR="00126455" w:rsidRDefault="00126455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</w:p>
        </w:tc>
        <w:tc>
          <w:tcPr>
            <w:tcW w:w="1559" w:type="dxa"/>
            <w:shd w:val="clear" w:color="auto" w:fill="C5E0B3" w:themeFill="accent6" w:themeFillTint="66"/>
            <w:vAlign w:val="center"/>
          </w:tcPr>
          <w:p w:rsidR="00126455" w:rsidRPr="00213AD9" w:rsidRDefault="00126455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4172A" w:rsidRPr="00213AD9" w:rsidTr="00D548CB">
        <w:tc>
          <w:tcPr>
            <w:tcW w:w="1751" w:type="dxa"/>
            <w:vMerge w:val="restart"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UNIDAD N°4 </w:t>
            </w:r>
          </w:p>
        </w:tc>
        <w:tc>
          <w:tcPr>
            <w:tcW w:w="4056" w:type="dxa"/>
          </w:tcPr>
          <w:p w:rsidR="0064172A" w:rsidRPr="0034093E" w:rsidRDefault="0064172A" w:rsidP="00247092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(OA</w:t>
            </w:r>
            <w:r w:rsidR="00247092">
              <w:rPr>
                <w:rFonts w:asciiTheme="minorHAnsi" w:hAnsiTheme="minorHAnsi" w:cstheme="minorHAnsi"/>
                <w:b/>
                <w:color w:val="FF0000"/>
              </w:rPr>
              <w:t xml:space="preserve">11) </w:t>
            </w:r>
            <w:r w:rsidR="00247092">
              <w:t>distinguir algunos actores de la organización política y democrática de Chile, como Presidente, ministros, senadores, diputados y alcaldes, considerando las instituciones en las que ejercen y cómo son nombrados o elegidos.</w:t>
            </w:r>
          </w:p>
        </w:tc>
        <w:tc>
          <w:tcPr>
            <w:tcW w:w="2693" w:type="dxa"/>
          </w:tcPr>
          <w:p w:rsidR="0064172A" w:rsidRPr="0064172A" w:rsidRDefault="0064172A" w:rsidP="0064172A">
            <w:pPr>
              <w:pStyle w:val="Prrafodelista"/>
              <w:numPr>
                <w:ilvl w:val="0"/>
                <w:numId w:val="10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64172A">
              <w:t xml:space="preserve">Demostrar valoración por la vida en sociedad para el desarrollo y el crecimiento de la persona. </w:t>
            </w:r>
          </w:p>
          <w:p w:rsidR="0064172A" w:rsidRPr="0064172A" w:rsidRDefault="0064172A" w:rsidP="0064172A">
            <w:pPr>
              <w:pStyle w:val="Prrafodelista"/>
              <w:numPr>
                <w:ilvl w:val="0"/>
                <w:numId w:val="10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64172A">
              <w:t xml:space="preserve">Demostrar valoración por la democracia, reconociendo su importancia para la convivencia y el resguardo de derechos. </w:t>
            </w:r>
          </w:p>
          <w:p w:rsidR="0064172A" w:rsidRPr="0064172A" w:rsidRDefault="0064172A" w:rsidP="0064172A">
            <w:pPr>
              <w:pStyle w:val="Prrafodelista"/>
              <w:numPr>
                <w:ilvl w:val="0"/>
                <w:numId w:val="10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64172A">
              <w:t xml:space="preserve">Comportarse y actuar en la vida cotidiana según </w:t>
            </w:r>
            <w:r w:rsidRPr="0064172A">
              <w:lastRenderedPageBreak/>
              <w:t xml:space="preserve">principios y virtudes ciudadanas. </w:t>
            </w:r>
          </w:p>
          <w:p w:rsidR="0064172A" w:rsidRPr="0064172A" w:rsidRDefault="0064172A" w:rsidP="0064172A">
            <w:pPr>
              <w:pStyle w:val="Prrafodelista"/>
              <w:numPr>
                <w:ilvl w:val="0"/>
                <w:numId w:val="10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64172A">
              <w:t>Participar solidaria y responsablemente en las actividades y los proyectos del establecimiento y del espacio comunitario, demostrando espíritu emprendedor.</w:t>
            </w:r>
          </w:p>
          <w:p w:rsidR="00247092" w:rsidRPr="00247092" w:rsidRDefault="0064172A" w:rsidP="0064172A">
            <w:pPr>
              <w:pStyle w:val="Prrafodelista"/>
              <w:numPr>
                <w:ilvl w:val="0"/>
                <w:numId w:val="10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64172A">
              <w:t xml:space="preserve"> Respetar y defender la igualdad de derechos esenciales de todas las personas, sin distinción de sexo, edad, condición física, etnia, religión o situación económica. </w:t>
            </w:r>
          </w:p>
          <w:p w:rsidR="0064172A" w:rsidRPr="0064172A" w:rsidRDefault="0064172A" w:rsidP="0064172A">
            <w:pPr>
              <w:pStyle w:val="Prrafodelista"/>
              <w:numPr>
                <w:ilvl w:val="0"/>
                <w:numId w:val="10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64172A">
              <w:t>Trabajar en forma rigurosa y perseverante, con espíritu emprendedor y con una disposición positiva a la crítica y la autocrítica.</w:t>
            </w:r>
          </w:p>
        </w:tc>
        <w:tc>
          <w:tcPr>
            <w:tcW w:w="2835" w:type="dxa"/>
          </w:tcPr>
          <w:p w:rsidR="0064172A" w:rsidRDefault="00D548CB" w:rsidP="00D548CB">
            <w:pPr>
              <w:ind w:left="0" w:firstLine="0"/>
              <w:jc w:val="left"/>
            </w:pPr>
            <w:r>
              <w:lastRenderedPageBreak/>
              <w:t>1.-Principales autoridades del país</w:t>
            </w:r>
          </w:p>
          <w:p w:rsidR="00D548CB" w:rsidRDefault="00D548CB" w:rsidP="00D548CB">
            <w:pPr>
              <w:ind w:left="0" w:firstLine="0"/>
              <w:jc w:val="left"/>
            </w:pPr>
          </w:p>
          <w:p w:rsidR="00D548CB" w:rsidRPr="00213AD9" w:rsidRDefault="00D548CB" w:rsidP="00D548C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t>2.- Trabajo con fuentes.</w:t>
            </w:r>
          </w:p>
        </w:tc>
        <w:tc>
          <w:tcPr>
            <w:tcW w:w="4395" w:type="dxa"/>
          </w:tcPr>
          <w:p w:rsidR="00247092" w:rsidRDefault="00247092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Identifican a las principales autoridades del país. Distinguen entre autoridades que son elegidas (Presidente de la República, parlamentarios, alcaldes) y otras que son designadas (ministros e intendentes). </w:t>
            </w:r>
          </w:p>
          <w:p w:rsidR="00247092" w:rsidRDefault="00247092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Describen, apoyándose en esquemas o cuadros de síntesis, los mecanismos mediante los cuales las autoridades son elegidas y designadas.</w:t>
            </w:r>
          </w:p>
          <w:p w:rsidR="00247092" w:rsidRDefault="00247092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Elaboran un organizador gráfico para explicar las principales tareas de cada autoridad política.</w:t>
            </w:r>
          </w:p>
          <w:p w:rsidR="00247092" w:rsidRDefault="00247092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Relacionan a los actores de la organización política del país con la institución en la que se </w:t>
            </w:r>
            <w:bookmarkStart w:id="0" w:name="_GoBack"/>
            <w:bookmarkEnd w:id="0"/>
            <w:r>
              <w:lastRenderedPageBreak/>
              <w:t xml:space="preserve">desempeñan (Gobierno, Par lamento o municipalidad). </w:t>
            </w:r>
          </w:p>
          <w:p w:rsidR="0064172A" w:rsidRDefault="00247092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Reconocen la unidad político-administrativa en que se des envuelve cada autoridad (país, región, comuna)</w:t>
            </w:r>
          </w:p>
        </w:tc>
        <w:tc>
          <w:tcPr>
            <w:tcW w:w="1559" w:type="dxa"/>
            <w:vAlign w:val="center"/>
          </w:tcPr>
          <w:p w:rsidR="0064172A" w:rsidRPr="00213AD9" w:rsidRDefault="003738A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Octubre/Dic.</w:t>
            </w:r>
          </w:p>
        </w:tc>
      </w:tr>
      <w:tr w:rsidR="0064172A" w:rsidRPr="00213AD9" w:rsidTr="00D548CB">
        <w:tc>
          <w:tcPr>
            <w:tcW w:w="1751" w:type="dxa"/>
            <w:vMerge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</w:tcPr>
          <w:p w:rsidR="0064172A" w:rsidRPr="0034093E" w:rsidRDefault="00247092" w:rsidP="0055064E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(OA12) </w:t>
            </w:r>
            <w:r>
              <w:t xml:space="preserve">reconocer sus principales derechos en situaciones de la vida cotidiana, como el </w:t>
            </w:r>
            <w:proofErr w:type="spellStart"/>
            <w:r>
              <w:t>dere</w:t>
            </w:r>
            <w:proofErr w:type="spellEnd"/>
            <w:r>
              <w:t xml:space="preserve"> </w:t>
            </w:r>
            <w:proofErr w:type="spellStart"/>
            <w:r>
              <w:t>cho</w:t>
            </w:r>
            <w:proofErr w:type="spellEnd"/>
            <w:r>
              <w:t xml:space="preserve"> a la educación, a contar con alimentación, vivienda, recreo y servicios médicos adecuados, a expresarse, a ser protegido contra el abandono y la crueldad, y a no trabajar antes de la edad apropiada; y dar ejemplos de cómo se pueden ejercer y proteger esos derechos.</w:t>
            </w:r>
          </w:p>
        </w:tc>
        <w:tc>
          <w:tcPr>
            <w:tcW w:w="2693" w:type="dxa"/>
          </w:tcPr>
          <w:p w:rsidR="00247092" w:rsidRPr="00247092" w:rsidRDefault="00247092" w:rsidP="00247092">
            <w:pPr>
              <w:pStyle w:val="Prrafodelista"/>
              <w:numPr>
                <w:ilvl w:val="0"/>
                <w:numId w:val="10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1.-</w:t>
            </w:r>
            <w:r w:rsidRPr="0064172A">
              <w:t xml:space="preserve"> Respetar y defender la igualdad de derechos esenciales de todas las personas, sin distinción de sexo, edad, condición física, etnia, religión o situación económica. </w:t>
            </w:r>
          </w:p>
          <w:p w:rsidR="0064172A" w:rsidRPr="00213AD9" w:rsidRDefault="0064172A" w:rsidP="00247092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64172A" w:rsidRDefault="00D548CB" w:rsidP="00D548CB">
            <w:pPr>
              <w:ind w:left="0" w:firstLine="0"/>
              <w:jc w:val="left"/>
            </w:pPr>
            <w:r>
              <w:rPr>
                <w:rFonts w:asciiTheme="minorHAnsi" w:hAnsiTheme="minorHAnsi" w:cstheme="minorHAnsi"/>
              </w:rPr>
              <w:t>1.-</w:t>
            </w:r>
            <w:r>
              <w:t xml:space="preserve"> los derechos del niño en situaciones cotidianas</w:t>
            </w:r>
          </w:p>
          <w:p w:rsidR="00D548CB" w:rsidRDefault="00D548CB" w:rsidP="00D548CB">
            <w:pPr>
              <w:ind w:left="0" w:firstLine="0"/>
              <w:jc w:val="left"/>
            </w:pPr>
          </w:p>
          <w:p w:rsidR="00D548CB" w:rsidRDefault="00D548CB" w:rsidP="00D548CB">
            <w:pPr>
              <w:ind w:left="0" w:firstLine="0"/>
              <w:jc w:val="left"/>
            </w:pPr>
            <w:r>
              <w:t>2.- Lectura de textos relacionados con el OA.</w:t>
            </w:r>
          </w:p>
          <w:p w:rsidR="00D548CB" w:rsidRDefault="00D548CB" w:rsidP="00D548CB">
            <w:pPr>
              <w:ind w:left="0" w:firstLine="0"/>
              <w:jc w:val="left"/>
            </w:pPr>
          </w:p>
          <w:p w:rsidR="00D548CB" w:rsidRPr="00213AD9" w:rsidRDefault="00D548CB" w:rsidP="00D548C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395" w:type="dxa"/>
          </w:tcPr>
          <w:p w:rsidR="00247092" w:rsidRDefault="00247092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Nombran sus principales derechos. </w:t>
            </w:r>
          </w:p>
          <w:p w:rsidR="00247092" w:rsidRDefault="00247092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Ilustran ejemplos de algunos derechos que ejercen en su vida diaria. </w:t>
            </w:r>
          </w:p>
          <w:p w:rsidR="00247092" w:rsidRDefault="00247092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Dan ejemplos, a partir de situaciones de la vida diaria, de formas en que ejercen sus derechos.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Formulan opiniones sobre la importancia de ejercer y proteger sus derechos.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Obtienen información sobre iniciativas llevadas a cabo en su entorno que contribuyen al ejercicio y el respeto de los derechos humanos.</w:t>
            </w:r>
          </w:p>
          <w:p w:rsidR="0064172A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Elaboran infografías para explicar sus principales derechos.</w:t>
            </w:r>
          </w:p>
        </w:tc>
        <w:tc>
          <w:tcPr>
            <w:tcW w:w="1559" w:type="dxa"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4172A" w:rsidRPr="00213AD9" w:rsidTr="009C40E9">
        <w:tc>
          <w:tcPr>
            <w:tcW w:w="1751" w:type="dxa"/>
            <w:vMerge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</w:tcPr>
          <w:p w:rsidR="0064172A" w:rsidRPr="0034093E" w:rsidRDefault="00247092" w:rsidP="00247092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(OA13) </w:t>
            </w:r>
            <w:r>
              <w:t xml:space="preserve">mantener una conducta honesta en la vida cotidiana, en los juegos y en el trabajo escolar, hablando con la verdad, respetando las </w:t>
            </w:r>
            <w:r>
              <w:lastRenderedPageBreak/>
              <w:t>reglas de los juegos sin hacer trampa, evitando la copia y el plagio y reconociendo sus errores y sus acciones, entre otros.</w:t>
            </w:r>
          </w:p>
        </w:tc>
        <w:tc>
          <w:tcPr>
            <w:tcW w:w="2693" w:type="dxa"/>
          </w:tcPr>
          <w:p w:rsidR="0064172A" w:rsidRPr="00213AD9" w:rsidRDefault="00247092" w:rsidP="00247092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64172A">
              <w:lastRenderedPageBreak/>
              <w:t xml:space="preserve">Trabajar en forma rigurosa y perseverante, con espíritu emprendedor y con una </w:t>
            </w:r>
            <w:r w:rsidRPr="0064172A">
              <w:lastRenderedPageBreak/>
              <w:t>disposición positiva a la crítica y la autocrítica.</w:t>
            </w:r>
          </w:p>
        </w:tc>
        <w:tc>
          <w:tcPr>
            <w:tcW w:w="2835" w:type="dxa"/>
          </w:tcPr>
          <w:p w:rsidR="0064172A" w:rsidRPr="00213AD9" w:rsidRDefault="009C40E9" w:rsidP="009C40E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1.-Trabajo con lecturas y fuentes.</w:t>
            </w:r>
          </w:p>
        </w:tc>
        <w:tc>
          <w:tcPr>
            <w:tcW w:w="4395" w:type="dxa"/>
          </w:tcPr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Identifican, en relatos o cuentos, conductas honestas y tolerantes. 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lastRenderedPageBreak/>
              <w:t>Respetan las reglas de los juegos sin hacer trampa.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Reconocen sus aciertos y sus errores en situaciones cotidianas y en el trabajo. 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Evitan la copia y el plagio en investigaciones y evaluaciones. 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Asumen que sus acciones y decisiones tienen consecuencias. </w:t>
            </w:r>
          </w:p>
          <w:p w:rsidR="0064172A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Reconocen efectos que sus actitudes y acciones tienen sobre otros.</w:t>
            </w:r>
          </w:p>
        </w:tc>
        <w:tc>
          <w:tcPr>
            <w:tcW w:w="1559" w:type="dxa"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4172A" w:rsidRPr="00213AD9" w:rsidTr="009C40E9">
        <w:tc>
          <w:tcPr>
            <w:tcW w:w="1751" w:type="dxa"/>
            <w:vMerge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</w:tcPr>
          <w:p w:rsidR="0064172A" w:rsidRPr="0034093E" w:rsidRDefault="00247092" w:rsidP="00247092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(OA14)  </w:t>
            </w:r>
            <w:r>
              <w:t>demostrar respeto por todas las personas mediante acciones en su vida diaria, sin discriminar por condiciones físicas, sociales, económicas, étnicas o culturales.</w:t>
            </w:r>
          </w:p>
        </w:tc>
        <w:tc>
          <w:tcPr>
            <w:tcW w:w="2693" w:type="dxa"/>
          </w:tcPr>
          <w:p w:rsidR="00247092" w:rsidRPr="00247092" w:rsidRDefault="00247092" w:rsidP="00247092">
            <w:pPr>
              <w:pStyle w:val="Prrafodelista"/>
              <w:numPr>
                <w:ilvl w:val="0"/>
                <w:numId w:val="10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1.-</w:t>
            </w:r>
            <w:r w:rsidRPr="0064172A">
              <w:t xml:space="preserve"> Respetar y defender la igualdad de derechos esenciales de todas las personas, sin distinción de sexo, edad, condición física, etnia, religión o situación económica. </w:t>
            </w:r>
          </w:p>
          <w:p w:rsidR="0064172A" w:rsidRPr="00213AD9" w:rsidRDefault="0064172A" w:rsidP="00247092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9C40E9" w:rsidRDefault="009C40E9" w:rsidP="009C40E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1.-trabajo con </w:t>
            </w:r>
            <w:proofErr w:type="spellStart"/>
            <w:r>
              <w:rPr>
                <w:rFonts w:asciiTheme="minorHAnsi" w:hAnsiTheme="minorHAnsi" w:cstheme="minorHAnsi"/>
              </w:rPr>
              <w:t>focus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group</w:t>
            </w:r>
            <w:proofErr w:type="spellEnd"/>
            <w:r>
              <w:rPr>
                <w:rFonts w:asciiTheme="minorHAnsi" w:hAnsiTheme="minorHAnsi" w:cstheme="minorHAnsi"/>
              </w:rPr>
              <w:t xml:space="preserve">  </w:t>
            </w:r>
          </w:p>
          <w:p w:rsidR="0064172A" w:rsidRPr="00213AD9" w:rsidRDefault="009C40E9" w:rsidP="009C40E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2.- Debates</w:t>
            </w:r>
            <w:proofErr w:type="gramStart"/>
            <w:r>
              <w:rPr>
                <w:rFonts w:asciiTheme="minorHAnsi" w:hAnsiTheme="minorHAnsi" w:cstheme="minorHAnsi"/>
              </w:rPr>
              <w:t>..</w:t>
            </w:r>
            <w:proofErr w:type="gramEnd"/>
          </w:p>
        </w:tc>
        <w:tc>
          <w:tcPr>
            <w:tcW w:w="4395" w:type="dxa"/>
          </w:tcPr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Demuestran tolerancia frente a las distintas opiniones y formas de trabajar de sus pares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Mantienen un trato cordial y respetuoso con todas las personas. </w:t>
            </w:r>
          </w:p>
          <w:p w:rsidR="0064172A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Interactúan armónicamente con sus pares, sin hacer distinciones por condiciones físicas, sociales, económicas, étnicas y culturales.</w:t>
            </w:r>
          </w:p>
        </w:tc>
        <w:tc>
          <w:tcPr>
            <w:tcW w:w="1559" w:type="dxa"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4172A" w:rsidRPr="00213AD9" w:rsidTr="009C40E9">
        <w:tc>
          <w:tcPr>
            <w:tcW w:w="1751" w:type="dxa"/>
            <w:vMerge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</w:tcPr>
          <w:p w:rsidR="0064172A" w:rsidRPr="0034093E" w:rsidRDefault="00247092" w:rsidP="00247092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(OA15) </w:t>
            </w:r>
            <w:r>
              <w:t>Participar en su comunidad, tomando parte en elecciones para una directiva del curso, asignando roles y funciones a cada cargo y considerando la importancia de mantener una buena convivencia y una organización del curso que favorezca el trabajo escolar.</w:t>
            </w:r>
          </w:p>
        </w:tc>
        <w:tc>
          <w:tcPr>
            <w:tcW w:w="2693" w:type="dxa"/>
          </w:tcPr>
          <w:p w:rsidR="00247092" w:rsidRPr="0064172A" w:rsidRDefault="00247092" w:rsidP="00247092">
            <w:pPr>
              <w:pStyle w:val="Prrafodelista"/>
              <w:numPr>
                <w:ilvl w:val="0"/>
                <w:numId w:val="10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64172A">
              <w:t>Participar solidaria y responsablemente en las actividades y los proyectos del establecimiento y del espacio comunitario, demostrando espíritu emprendedor.</w:t>
            </w:r>
          </w:p>
          <w:p w:rsidR="0064172A" w:rsidRPr="00213AD9" w:rsidRDefault="0064172A" w:rsidP="00247092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64172A" w:rsidRDefault="009C40E9" w:rsidP="009C40E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1.- Participación democrática </w:t>
            </w:r>
          </w:p>
          <w:p w:rsidR="009C40E9" w:rsidRDefault="009C40E9" w:rsidP="009C40E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  <w:p w:rsidR="009C40E9" w:rsidRPr="00213AD9" w:rsidRDefault="009C40E9" w:rsidP="009C40E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2.- Exposición de trabajo sobre participación ciudadana.</w:t>
            </w:r>
          </w:p>
        </w:tc>
        <w:tc>
          <w:tcPr>
            <w:tcW w:w="4395" w:type="dxa"/>
          </w:tcPr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Participan en actividades relacionadas con el curso, respetando a sus compañeros.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Dan ejemplos de las distintas formas de participación que existen en su entorno cercano.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Definen los cargos de la directiva y sus funciones. 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Intercambian opiniones sobre los objetivos y la importancia de contar con una directiva para organizar el curso. 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Organizan listas para postular a la directiva y presentan sus proyectos. </w:t>
            </w:r>
          </w:p>
          <w:p w:rsidR="00247092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Realizan campañas, explicando sus proyectos, para elegir directiva de curso. </w:t>
            </w:r>
          </w:p>
          <w:p w:rsidR="0064172A" w:rsidRDefault="00247092" w:rsidP="00247092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Explican por qué la buena convivencia y la organización del curso es importante para el desarrollo del trabajo escolar.</w:t>
            </w:r>
          </w:p>
        </w:tc>
        <w:tc>
          <w:tcPr>
            <w:tcW w:w="1559" w:type="dxa"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4172A" w:rsidRPr="00213AD9" w:rsidTr="00D548CB">
        <w:tc>
          <w:tcPr>
            <w:tcW w:w="1751" w:type="dxa"/>
            <w:vMerge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</w:tcPr>
          <w:p w:rsidR="0064172A" w:rsidRPr="0034093E" w:rsidRDefault="00247092" w:rsidP="00D548CB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(OA16)  </w:t>
            </w:r>
            <w:r>
              <w:t xml:space="preserve">Resolver conflictos, aplicando estrategias como determinar la causa del </w:t>
            </w:r>
            <w:r>
              <w:lastRenderedPageBreak/>
              <w:t xml:space="preserve">problema, proponer posibles soluciones, </w:t>
            </w:r>
            <w:proofErr w:type="spellStart"/>
            <w:r>
              <w:t>dialo</w:t>
            </w:r>
            <w:proofErr w:type="spellEnd"/>
            <w:r>
              <w:t xml:space="preserve"> gar, buscar un punto de vista común y votar, entre otras, demostrando respeto y empatía por las partes involucradas para mejorar la convivencia en el curso y en la comunidad escolar.</w:t>
            </w:r>
          </w:p>
        </w:tc>
        <w:tc>
          <w:tcPr>
            <w:tcW w:w="2693" w:type="dxa"/>
            <w:vAlign w:val="center"/>
          </w:tcPr>
          <w:p w:rsidR="00D548CB" w:rsidRPr="00247092" w:rsidRDefault="00D548CB" w:rsidP="00D548CB">
            <w:pPr>
              <w:pStyle w:val="Prrafodelista"/>
              <w:numPr>
                <w:ilvl w:val="0"/>
                <w:numId w:val="10"/>
              </w:numPr>
              <w:ind w:left="176" w:hanging="176"/>
              <w:jc w:val="left"/>
              <w:rPr>
                <w:rFonts w:asciiTheme="minorHAnsi" w:hAnsiTheme="minorHAnsi" w:cstheme="minorHAnsi"/>
              </w:rPr>
            </w:pPr>
            <w:r w:rsidRPr="0064172A">
              <w:lastRenderedPageBreak/>
              <w:t xml:space="preserve">Respetar y defender la igualdad de derechos </w:t>
            </w:r>
            <w:r w:rsidRPr="0064172A">
              <w:lastRenderedPageBreak/>
              <w:t xml:space="preserve">esenciales de todas las personas, sin distinción de sexo, edad, condición física, etnia, religión o situación económica. </w:t>
            </w:r>
          </w:p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64172A" w:rsidRPr="00213AD9" w:rsidRDefault="00D548CB" w:rsidP="00D548C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1.- Trabajo con textos y fuentes.</w:t>
            </w:r>
          </w:p>
        </w:tc>
        <w:tc>
          <w:tcPr>
            <w:tcW w:w="4395" w:type="dxa"/>
          </w:tcPr>
          <w:p w:rsidR="00D548CB" w:rsidRDefault="00D548CB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Identifican problemas que afectan al curso o a la comunidad escolar. </w:t>
            </w:r>
          </w:p>
          <w:p w:rsidR="00D548CB" w:rsidRDefault="00D548CB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lastRenderedPageBreak/>
              <w:t xml:space="preserve">Distinguen las causas que provocan conflictos en su entorno y las partes involucradas. </w:t>
            </w:r>
          </w:p>
          <w:p w:rsidR="00D548CB" w:rsidRDefault="00D548CB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Acuerdan qué problemas intentarán resolver, intercambian do opiniones de forma respetuosa.</w:t>
            </w:r>
          </w:p>
          <w:p w:rsidR="00D548CB" w:rsidRDefault="00D548CB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Planifican estrategias concretas para resolver los conflictos identificados. </w:t>
            </w:r>
          </w:p>
          <w:p w:rsidR="00D548CB" w:rsidRDefault="00D548CB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Escuchan atentamente las opiniones y las propuestas de sus pares. </w:t>
            </w:r>
          </w:p>
          <w:p w:rsidR="00D548CB" w:rsidRDefault="00D548CB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Parafrasean opiniones y posturas de sus pares sobre algún tema. </w:t>
            </w:r>
          </w:p>
          <w:p w:rsidR="00D548CB" w:rsidRDefault="00D548CB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Demuestran respeto, empatía y tolerancia por las partes involucradas en el conflicto. </w:t>
            </w:r>
          </w:p>
          <w:p w:rsidR="0064172A" w:rsidRDefault="00D548CB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Formulan opiniones sobre la importancia de desarrollar estrategias pacíficas para resolver conflictos.</w:t>
            </w:r>
          </w:p>
        </w:tc>
        <w:tc>
          <w:tcPr>
            <w:tcW w:w="1559" w:type="dxa"/>
            <w:vAlign w:val="center"/>
          </w:tcPr>
          <w:p w:rsidR="0064172A" w:rsidRPr="00213AD9" w:rsidRDefault="0064172A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092" w:rsidRPr="00213AD9" w:rsidTr="009C40E9">
        <w:tc>
          <w:tcPr>
            <w:tcW w:w="1751" w:type="dxa"/>
            <w:vAlign w:val="center"/>
          </w:tcPr>
          <w:p w:rsidR="00247092" w:rsidRPr="00213AD9" w:rsidRDefault="00247092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</w:tcPr>
          <w:p w:rsidR="00247092" w:rsidRPr="0034093E" w:rsidRDefault="00D548CB" w:rsidP="00D548CB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(OA17) </w:t>
            </w:r>
            <w:r>
              <w:t>diseñar y participar activamente en un proyecto grupal que solucione un problema de la comunidad escolar; por ejemplo, reciclaje de la basura, exceso de ruido, organización de turnos, leer o entretener a alumnos más pequeños.</w:t>
            </w:r>
          </w:p>
        </w:tc>
        <w:tc>
          <w:tcPr>
            <w:tcW w:w="2693" w:type="dxa"/>
          </w:tcPr>
          <w:p w:rsidR="00247092" w:rsidRDefault="00D548CB" w:rsidP="00D548CB">
            <w:pPr>
              <w:ind w:left="0" w:firstLine="0"/>
              <w:jc w:val="left"/>
            </w:pPr>
            <w:r w:rsidRPr="0064172A">
              <w:t>Participar solidaria y responsablemente en las actividades y los proyectos del establecimiento y del espacio comunitario, demostrando espíritu emprendedor</w:t>
            </w:r>
            <w:r>
              <w:t>.</w:t>
            </w:r>
          </w:p>
          <w:p w:rsidR="00D548CB" w:rsidRDefault="00D548CB" w:rsidP="00D548CB">
            <w:pPr>
              <w:ind w:left="0" w:firstLine="0"/>
              <w:jc w:val="left"/>
            </w:pPr>
          </w:p>
          <w:p w:rsidR="00D548CB" w:rsidRDefault="00D548CB" w:rsidP="00D548CB">
            <w:pPr>
              <w:ind w:left="0" w:firstLine="0"/>
              <w:jc w:val="left"/>
            </w:pPr>
            <w:r w:rsidRPr="0064172A">
              <w:t>Trabajar en forma rigurosa y perseverante, con espíritu emprendedor y con una disposición positiva a la crítica y la autocrítica.</w:t>
            </w:r>
          </w:p>
          <w:p w:rsidR="00D548CB" w:rsidRDefault="00D548CB" w:rsidP="00D548CB">
            <w:pPr>
              <w:ind w:left="0" w:firstLine="0"/>
              <w:jc w:val="left"/>
            </w:pPr>
          </w:p>
          <w:p w:rsidR="00D548CB" w:rsidRPr="00213AD9" w:rsidRDefault="00D548CB" w:rsidP="00D548C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:rsidR="00247092" w:rsidRPr="00213AD9" w:rsidRDefault="009C40E9" w:rsidP="009C40E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1.- Elaboración de proyectos grupales.</w:t>
            </w:r>
          </w:p>
        </w:tc>
        <w:tc>
          <w:tcPr>
            <w:tcW w:w="4395" w:type="dxa"/>
          </w:tcPr>
          <w:p w:rsidR="00D548CB" w:rsidRDefault="00D548CB" w:rsidP="00D548CB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Trabajan en equipo, respetando las opiniones, distribuyéndose las tareas y cumpliendo los compromisos adquiridos. </w:t>
            </w:r>
          </w:p>
          <w:p w:rsidR="00D548CB" w:rsidRDefault="00D548CB" w:rsidP="00D548CB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Identifican problemas que afecten a la comunidad escolar. </w:t>
            </w:r>
          </w:p>
          <w:p w:rsidR="00D548CB" w:rsidRDefault="00D548CB" w:rsidP="00D548CB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Escogen un problema que los afecte como comunidad escolar para trabajar en su solución.</w:t>
            </w:r>
          </w:p>
          <w:p w:rsidR="00D548CB" w:rsidRDefault="00D548CB" w:rsidP="00D548CB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Diseñan un proyecto para enfrentar el problema, definiendo los objetivos y la distribución de responsabilidades. </w:t>
            </w:r>
          </w:p>
          <w:p w:rsidR="00247092" w:rsidRDefault="00D548CB" w:rsidP="00D548CB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Desarrollan el proyecto. Evalúan el logro de los objetivos propuestos</w:t>
            </w:r>
          </w:p>
        </w:tc>
        <w:tc>
          <w:tcPr>
            <w:tcW w:w="1559" w:type="dxa"/>
            <w:vAlign w:val="center"/>
          </w:tcPr>
          <w:p w:rsidR="00247092" w:rsidRPr="00213AD9" w:rsidRDefault="00247092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092" w:rsidRPr="00213AD9" w:rsidTr="009C40E9">
        <w:tc>
          <w:tcPr>
            <w:tcW w:w="1751" w:type="dxa"/>
            <w:vAlign w:val="center"/>
          </w:tcPr>
          <w:p w:rsidR="00247092" w:rsidRPr="00213AD9" w:rsidRDefault="00247092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056" w:type="dxa"/>
          </w:tcPr>
          <w:p w:rsidR="00247092" w:rsidRPr="0034093E" w:rsidRDefault="00D548CB" w:rsidP="00D548CB">
            <w:pPr>
              <w:ind w:left="0" w:firstLine="0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(OA18) </w:t>
            </w:r>
            <w:r>
              <w:t>Opinar y argumentar con fundamentos sobre temas de la asignatura u otros.</w:t>
            </w:r>
          </w:p>
        </w:tc>
        <w:tc>
          <w:tcPr>
            <w:tcW w:w="2693" w:type="dxa"/>
          </w:tcPr>
          <w:p w:rsidR="00247092" w:rsidRPr="00213AD9" w:rsidRDefault="00D548CB" w:rsidP="00D548CB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64172A">
              <w:t>Demostrar valoración por la vida en sociedad para el desarrollo y el crecimiento de la persona</w:t>
            </w:r>
          </w:p>
        </w:tc>
        <w:tc>
          <w:tcPr>
            <w:tcW w:w="2835" w:type="dxa"/>
          </w:tcPr>
          <w:p w:rsidR="00247092" w:rsidRDefault="009C40E9" w:rsidP="009C40E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1.-Focus </w:t>
            </w:r>
            <w:proofErr w:type="spellStart"/>
            <w:proofErr w:type="gramStart"/>
            <w:r>
              <w:rPr>
                <w:rFonts w:asciiTheme="minorHAnsi" w:hAnsiTheme="minorHAnsi" w:cstheme="minorHAnsi"/>
              </w:rPr>
              <w:t>group</w:t>
            </w:r>
            <w:proofErr w:type="spellEnd"/>
            <w:r>
              <w:rPr>
                <w:rFonts w:asciiTheme="minorHAnsi" w:hAnsiTheme="minorHAnsi" w:cstheme="minorHAnsi"/>
              </w:rPr>
              <w:t xml:space="preserve"> .</w:t>
            </w:r>
            <w:proofErr w:type="gramEnd"/>
          </w:p>
          <w:p w:rsidR="009C40E9" w:rsidRPr="00213AD9" w:rsidRDefault="009C40E9" w:rsidP="009C40E9">
            <w:pPr>
              <w:ind w:left="0" w:firstLin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2.- Debates.</w:t>
            </w:r>
          </w:p>
        </w:tc>
        <w:tc>
          <w:tcPr>
            <w:tcW w:w="4395" w:type="dxa"/>
          </w:tcPr>
          <w:p w:rsidR="00D548CB" w:rsidRDefault="00D548CB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>Dan opiniones fundamentadas sobre temas ciudadanos de Chile en la actualidad.</w:t>
            </w:r>
          </w:p>
          <w:p w:rsidR="00247092" w:rsidRDefault="00D548CB" w:rsidP="0055064E">
            <w:pPr>
              <w:pStyle w:val="Prrafodelista"/>
              <w:numPr>
                <w:ilvl w:val="0"/>
                <w:numId w:val="6"/>
              </w:numPr>
              <w:ind w:left="176" w:hanging="284"/>
              <w:jc w:val="left"/>
            </w:pPr>
            <w:r>
              <w:t xml:space="preserve"> Dan argumentos adecuados sobre temas de la asignatura u otros</w:t>
            </w:r>
          </w:p>
        </w:tc>
        <w:tc>
          <w:tcPr>
            <w:tcW w:w="1559" w:type="dxa"/>
            <w:vAlign w:val="center"/>
          </w:tcPr>
          <w:p w:rsidR="00247092" w:rsidRPr="00213AD9" w:rsidRDefault="00247092" w:rsidP="003A7857">
            <w:pPr>
              <w:ind w:left="0" w:firstLine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A1119D" w:rsidRDefault="00A1119D" w:rsidP="00A1119D">
      <w:pPr>
        <w:ind w:left="0" w:firstLine="0"/>
        <w:rPr>
          <w:rFonts w:asciiTheme="minorHAnsi" w:hAnsiTheme="minorHAnsi" w:cstheme="minorHAnsi"/>
        </w:rPr>
      </w:pPr>
    </w:p>
    <w:p w:rsidR="00A1119D" w:rsidRDefault="00A1119D" w:rsidP="00A1119D">
      <w:pPr>
        <w:ind w:left="0" w:firstLine="0"/>
        <w:rPr>
          <w:rFonts w:asciiTheme="minorHAnsi" w:hAnsiTheme="minorHAnsi" w:cstheme="minorHAnsi"/>
        </w:rPr>
      </w:pPr>
    </w:p>
    <w:p w:rsidR="004D7052" w:rsidRDefault="004D7052"/>
    <w:sectPr w:rsidR="004D7052" w:rsidSect="001728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8720" w:h="12240" w:orient="landscape" w:code="14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237" w:rsidRDefault="00577237">
      <w:r>
        <w:separator/>
      </w:r>
    </w:p>
  </w:endnote>
  <w:endnote w:type="continuationSeparator" w:id="0">
    <w:p w:rsidR="00577237" w:rsidRDefault="00577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17F" w:rsidRDefault="00AC517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17F" w:rsidRDefault="00AC517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17F" w:rsidRDefault="00AC517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237" w:rsidRDefault="00577237">
      <w:r>
        <w:separator/>
      </w:r>
    </w:p>
  </w:footnote>
  <w:footnote w:type="continuationSeparator" w:id="0">
    <w:p w:rsidR="00577237" w:rsidRDefault="005772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17F" w:rsidRDefault="00AC517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17F" w:rsidRDefault="00AC517F" w:rsidP="00AC517F">
    <w:pPr>
      <w:pStyle w:val="Encabezado"/>
      <w:jc w:val="center"/>
      <w:rPr>
        <w:rFonts w:ascii="Aptos" w:hAnsi="Aptos"/>
        <w:b/>
        <w:sz w:val="32"/>
        <w:szCs w:val="32"/>
      </w:rPr>
    </w:pPr>
    <w:r w:rsidRPr="003C3C63">
      <w:rPr>
        <w:b/>
        <w:noProof/>
        <w:sz w:val="32"/>
        <w:szCs w:val="32"/>
        <w:lang w:eastAsia="es-CL"/>
      </w:rPr>
      <w:drawing>
        <wp:anchor distT="0" distB="0" distL="0" distR="0" simplePos="0" relativeHeight="251659264" behindDoc="0" locked="0" layoutInCell="0" allowOverlap="1" wp14:anchorId="57E49A66" wp14:editId="780420CE">
          <wp:simplePos x="0" y="0"/>
          <wp:positionH relativeFrom="column">
            <wp:posOffset>95250</wp:posOffset>
          </wp:positionH>
          <wp:positionV relativeFrom="paragraph">
            <wp:posOffset>-268605</wp:posOffset>
          </wp:positionV>
          <wp:extent cx="828675" cy="1033298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2700" cy="1038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6B724D" wp14:editId="220CCA5E">
              <wp:simplePos x="0" y="0"/>
              <wp:positionH relativeFrom="margin">
                <wp:align>right</wp:align>
              </wp:positionH>
              <wp:positionV relativeFrom="paragraph">
                <wp:posOffset>-198755</wp:posOffset>
              </wp:positionV>
              <wp:extent cx="1828800" cy="18288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517F" w:rsidRPr="00213AD9" w:rsidRDefault="00AC517F" w:rsidP="00AC517F">
                          <w:pPr>
                            <w:pStyle w:val="Encabezado"/>
                            <w:jc w:val="center"/>
                            <w:rPr>
                              <w:rFonts w:ascii="Arial Black" w:hAnsi="Arial Black"/>
                              <w:b/>
                              <w:noProof/>
                              <w:color w:val="4472C4" w:themeColor="accent5"/>
                              <w:sz w:val="72"/>
                              <w:szCs w:val="72"/>
                              <w:lang w:val="es-MX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213AD9">
                            <w:rPr>
                              <w:rFonts w:ascii="Arial Black" w:hAnsi="Arial Black"/>
                              <w:b/>
                              <w:noProof/>
                              <w:color w:val="4472C4" w:themeColor="accent5"/>
                              <w:sz w:val="72"/>
                              <w:szCs w:val="72"/>
                              <w:lang w:val="es-MX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2026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B724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92.8pt;margin-top:-15.65pt;width:2in;height:2in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" filled="f" stroked="f">
              <v:textbox style="mso-fit-shape-to-text:t">
                <w:txbxContent>
                  <w:p w:rsidR="00AC517F" w:rsidRPr="00213AD9" w:rsidRDefault="00AC517F" w:rsidP="00AC517F">
                    <w:pPr>
                      <w:pStyle w:val="Encabezado"/>
                      <w:jc w:val="center"/>
                      <w:rPr>
                        <w:rFonts w:ascii="Arial Black" w:hAnsi="Arial Black"/>
                        <w:b/>
                        <w:noProof/>
                        <w:color w:val="4472C4" w:themeColor="accent5"/>
                        <w:sz w:val="72"/>
                        <w:szCs w:val="72"/>
                        <w:lang w:val="es-MX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213AD9">
                      <w:rPr>
                        <w:rFonts w:ascii="Arial Black" w:hAnsi="Arial Black"/>
                        <w:b/>
                        <w:noProof/>
                        <w:color w:val="4472C4" w:themeColor="accent5"/>
                        <w:sz w:val="72"/>
                        <w:szCs w:val="72"/>
                        <w:lang w:val="es-MX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3C3C63">
      <w:rPr>
        <w:rFonts w:ascii="Aptos" w:hAnsi="Aptos"/>
        <w:b/>
        <w:sz w:val="32"/>
        <w:szCs w:val="32"/>
      </w:rPr>
      <w:t>PLANIFICACIÓN ANUAL</w:t>
    </w:r>
  </w:p>
  <w:p w:rsidR="00AC517F" w:rsidRPr="00213AD9" w:rsidRDefault="00AC517F" w:rsidP="00AC517F">
    <w:pPr>
      <w:pStyle w:val="Encabezado"/>
      <w:jc w:val="center"/>
      <w:rPr>
        <w:rFonts w:ascii="Aptos" w:hAnsi="Aptos"/>
        <w:sz w:val="32"/>
        <w:szCs w:val="32"/>
      </w:rPr>
    </w:pPr>
    <w:r w:rsidRPr="00213AD9">
      <w:rPr>
        <w:rFonts w:ascii="Aptos" w:hAnsi="Aptos"/>
        <w:sz w:val="32"/>
        <w:szCs w:val="32"/>
      </w:rPr>
      <w:t>ESCUELA SAN ALBERTO DE GUZMANES</w:t>
    </w:r>
  </w:p>
  <w:p w:rsidR="00AC517F" w:rsidRPr="00213AD9" w:rsidRDefault="00AC517F" w:rsidP="00AC517F">
    <w:pPr>
      <w:pStyle w:val="Encabezado"/>
      <w:jc w:val="center"/>
      <w:rPr>
        <w:rFonts w:ascii="Aptos" w:hAnsi="Aptos"/>
        <w:i/>
        <w:szCs w:val="32"/>
      </w:rPr>
    </w:pPr>
    <w:r w:rsidRPr="00213AD9">
      <w:rPr>
        <w:rFonts w:ascii="Aptos" w:hAnsi="Aptos"/>
        <w:i/>
        <w:szCs w:val="32"/>
      </w:rPr>
      <w:t>“Escuela que promueve la solidaridad y la riqueza de la diversidad”</w:t>
    </w:r>
  </w:p>
  <w:p w:rsidR="00AC517F" w:rsidRDefault="00AC517F">
    <w:pPr>
      <w:pStyle w:val="Encabezado"/>
    </w:pPr>
  </w:p>
  <w:p w:rsidR="009312FA" w:rsidRDefault="00577237" w:rsidP="006C5AAD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17F" w:rsidRDefault="00AC517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56F57"/>
    <w:multiLevelType w:val="hybridMultilevel"/>
    <w:tmpl w:val="399221BA"/>
    <w:lvl w:ilvl="0" w:tplc="340A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>
    <w:nsid w:val="19A87753"/>
    <w:multiLevelType w:val="hybridMultilevel"/>
    <w:tmpl w:val="E842BC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742FD"/>
    <w:multiLevelType w:val="hybridMultilevel"/>
    <w:tmpl w:val="69C66F6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0F2E81"/>
    <w:multiLevelType w:val="hybridMultilevel"/>
    <w:tmpl w:val="95426B8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9D1C05"/>
    <w:multiLevelType w:val="hybridMultilevel"/>
    <w:tmpl w:val="4F0CD6D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EF7973"/>
    <w:multiLevelType w:val="hybridMultilevel"/>
    <w:tmpl w:val="1E90BA3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6A2BBC"/>
    <w:multiLevelType w:val="hybridMultilevel"/>
    <w:tmpl w:val="18D4F21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3A0EDA"/>
    <w:multiLevelType w:val="hybridMultilevel"/>
    <w:tmpl w:val="E65288B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D61E7D"/>
    <w:multiLevelType w:val="hybridMultilevel"/>
    <w:tmpl w:val="D5ACDE22"/>
    <w:lvl w:ilvl="0" w:tplc="3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7B246A07"/>
    <w:multiLevelType w:val="hybridMultilevel"/>
    <w:tmpl w:val="DD4E783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19D"/>
    <w:rsid w:val="0001201D"/>
    <w:rsid w:val="00024C98"/>
    <w:rsid w:val="00026061"/>
    <w:rsid w:val="00094AFF"/>
    <w:rsid w:val="000A0773"/>
    <w:rsid w:val="000C5F37"/>
    <w:rsid w:val="00103101"/>
    <w:rsid w:val="00126455"/>
    <w:rsid w:val="00164122"/>
    <w:rsid w:val="00247092"/>
    <w:rsid w:val="00274F6D"/>
    <w:rsid w:val="003738AA"/>
    <w:rsid w:val="003A7857"/>
    <w:rsid w:val="003D34B6"/>
    <w:rsid w:val="004C28FD"/>
    <w:rsid w:val="004D7052"/>
    <w:rsid w:val="0055064E"/>
    <w:rsid w:val="00577237"/>
    <w:rsid w:val="005F60B8"/>
    <w:rsid w:val="0064172A"/>
    <w:rsid w:val="007D056C"/>
    <w:rsid w:val="008734BD"/>
    <w:rsid w:val="008A6779"/>
    <w:rsid w:val="00907982"/>
    <w:rsid w:val="00995113"/>
    <w:rsid w:val="009C40E9"/>
    <w:rsid w:val="00A1119D"/>
    <w:rsid w:val="00A61C88"/>
    <w:rsid w:val="00AC517F"/>
    <w:rsid w:val="00B334C8"/>
    <w:rsid w:val="00B64E67"/>
    <w:rsid w:val="00C34DDD"/>
    <w:rsid w:val="00C5254D"/>
    <w:rsid w:val="00C670CA"/>
    <w:rsid w:val="00D548CB"/>
    <w:rsid w:val="00F3045C"/>
    <w:rsid w:val="00F738ED"/>
    <w:rsid w:val="00FB616C"/>
    <w:rsid w:val="00FC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72EA88-DA71-4048-A5C1-52C307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19D"/>
    <w:pPr>
      <w:spacing w:after="0" w:line="240" w:lineRule="auto"/>
      <w:ind w:left="96" w:firstLine="357"/>
      <w:jc w:val="both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111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111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1119D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C51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517F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C67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13</Pages>
  <Words>4979</Words>
  <Characters>27386</Characters>
  <Application>Microsoft Office Word</Application>
  <DocSecurity>0</DocSecurity>
  <Lines>228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22</cp:revision>
  <dcterms:created xsi:type="dcterms:W3CDTF">2025-12-15T16:56:00Z</dcterms:created>
  <dcterms:modified xsi:type="dcterms:W3CDTF">2026-02-27T19:28:00Z</dcterms:modified>
</cp:coreProperties>
</file>