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7C" w:rsidRDefault="00364C7C" w:rsidP="00364C7C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PAUTA DE EVALUACIÓN</w:t>
      </w:r>
    </w:p>
    <w:p w:rsidR="00751FF3" w:rsidRDefault="00751FF3" w:rsidP="00364C7C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ALTAR FAMILIAR</w:t>
      </w:r>
    </w:p>
    <w:p w:rsidR="00364C7C" w:rsidRDefault="00364C7C" w:rsidP="00364C7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Segundo Año – Unidad 2</w:t>
      </w:r>
    </w:p>
    <w:p w:rsidR="00364C7C" w:rsidRDefault="00364C7C" w:rsidP="00364C7C">
      <w:pPr>
        <w:jc w:val="both"/>
        <w:rPr>
          <w:rFonts w:ascii="Tempus Sans ITC" w:hAnsi="Tempus Sans ITC"/>
        </w:rPr>
      </w:pPr>
      <w:r>
        <w:rPr>
          <w:rFonts w:ascii="Tempus Sans ITC" w:hAnsi="Tempus Sans ITC"/>
          <w:u w:val="single"/>
        </w:rPr>
        <w:t>Objetivo</w:t>
      </w:r>
      <w:r w:rsidR="00751FF3">
        <w:rPr>
          <w:rFonts w:ascii="Tempus Sans ITC" w:hAnsi="Tempus Sans ITC"/>
          <w:u w:val="single"/>
        </w:rPr>
        <w:t xml:space="preserve"> de evaluación</w:t>
      </w:r>
      <w:r>
        <w:rPr>
          <w:rFonts w:ascii="Tempus Sans ITC" w:hAnsi="Tempus Sans ITC"/>
          <w:u w:val="single"/>
        </w:rPr>
        <w:t>:</w:t>
      </w:r>
      <w:r>
        <w:rPr>
          <w:rFonts w:ascii="Tempus Sans ITC" w:hAnsi="Tempus Sans ITC"/>
        </w:rPr>
        <w:t xml:space="preserve"> </w:t>
      </w:r>
      <w:r w:rsidR="00751FF3">
        <w:rPr>
          <w:rFonts w:ascii="Tempus Sans ITC" w:hAnsi="Tempus Sans ITC"/>
        </w:rPr>
        <w:t>Elaborar un altar en que se muestre la familia de Jesús y el afecto por la propia familia.</w:t>
      </w:r>
    </w:p>
    <w:p w:rsidR="00364C7C" w:rsidRDefault="00364C7C" w:rsidP="00364C7C">
      <w:pPr>
        <w:jc w:val="both"/>
        <w:rPr>
          <w:rFonts w:ascii="Tempus Sans ITC" w:hAnsi="Tempus Sans ITC"/>
        </w:rPr>
      </w:pPr>
    </w:p>
    <w:tbl>
      <w:tblPr>
        <w:tblStyle w:val="Tablaconcuadrcula"/>
        <w:tblW w:w="9558" w:type="dxa"/>
        <w:tblLook w:val="04A0" w:firstRow="1" w:lastRow="0" w:firstColumn="1" w:lastColumn="0" w:noHBand="0" w:noVBand="1"/>
      </w:tblPr>
      <w:tblGrid>
        <w:gridCol w:w="5814"/>
        <w:gridCol w:w="1058"/>
        <w:gridCol w:w="1113"/>
        <w:gridCol w:w="1573"/>
      </w:tblGrid>
      <w:tr w:rsidR="00364C7C" w:rsidTr="00751FF3">
        <w:trPr>
          <w:trHeight w:val="903"/>
        </w:trPr>
        <w:tc>
          <w:tcPr>
            <w:tcW w:w="5814" w:type="dxa"/>
          </w:tcPr>
          <w:p w:rsidR="00364C7C" w:rsidRDefault="00364C7C" w:rsidP="000A6D5F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Indicadores</w:t>
            </w:r>
          </w:p>
        </w:tc>
        <w:tc>
          <w:tcPr>
            <w:tcW w:w="1058" w:type="dxa"/>
          </w:tcPr>
          <w:p w:rsidR="00364C7C" w:rsidRDefault="00364C7C" w:rsidP="000A6D5F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Puntaje Ideal</w:t>
            </w:r>
          </w:p>
        </w:tc>
        <w:tc>
          <w:tcPr>
            <w:tcW w:w="1113" w:type="dxa"/>
          </w:tcPr>
          <w:p w:rsidR="00364C7C" w:rsidRDefault="00364C7C" w:rsidP="000A6D5F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Puntaje Obtenido</w:t>
            </w:r>
          </w:p>
        </w:tc>
        <w:tc>
          <w:tcPr>
            <w:tcW w:w="1570" w:type="dxa"/>
          </w:tcPr>
          <w:p w:rsidR="00364C7C" w:rsidRDefault="00364C7C" w:rsidP="000A6D5F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Comentarios</w:t>
            </w:r>
          </w:p>
        </w:tc>
      </w:tr>
      <w:tr w:rsidR="00751FF3" w:rsidTr="00751FF3">
        <w:trPr>
          <w:trHeight w:val="532"/>
        </w:trPr>
        <w:tc>
          <w:tcPr>
            <w:tcW w:w="9558" w:type="dxa"/>
            <w:gridSpan w:val="4"/>
          </w:tcPr>
          <w:p w:rsidR="00751FF3" w:rsidRDefault="00751FF3" w:rsidP="000A6D5F">
            <w:pPr>
              <w:jc w:val="both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Estructura</w:t>
            </w:r>
          </w:p>
        </w:tc>
      </w:tr>
      <w:tr w:rsidR="00364C7C" w:rsidTr="00751FF3">
        <w:trPr>
          <w:trHeight w:val="903"/>
        </w:trPr>
        <w:tc>
          <w:tcPr>
            <w:tcW w:w="5814" w:type="dxa"/>
          </w:tcPr>
          <w:p w:rsidR="00364C7C" w:rsidRPr="00371AB6" w:rsidRDefault="00751FF3" w:rsidP="00364C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Colorear las figuras correspondientes (Sagrada familia – propia familia - Frase).</w:t>
            </w:r>
          </w:p>
        </w:tc>
        <w:tc>
          <w:tcPr>
            <w:tcW w:w="1058" w:type="dxa"/>
          </w:tcPr>
          <w:p w:rsidR="00364C7C" w:rsidRDefault="00751FF3" w:rsidP="000A6D5F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9</w:t>
            </w:r>
          </w:p>
        </w:tc>
        <w:tc>
          <w:tcPr>
            <w:tcW w:w="1113" w:type="dxa"/>
          </w:tcPr>
          <w:p w:rsidR="00364C7C" w:rsidRDefault="00364C7C" w:rsidP="000A6D5F">
            <w:pPr>
              <w:jc w:val="both"/>
              <w:rPr>
                <w:rFonts w:ascii="Tempus Sans ITC" w:hAnsi="Tempus Sans ITC"/>
              </w:rPr>
            </w:pPr>
          </w:p>
        </w:tc>
        <w:tc>
          <w:tcPr>
            <w:tcW w:w="1570" w:type="dxa"/>
          </w:tcPr>
          <w:p w:rsidR="00364C7C" w:rsidRDefault="00364C7C" w:rsidP="000A6D5F">
            <w:pPr>
              <w:jc w:val="both"/>
              <w:rPr>
                <w:rFonts w:ascii="Tempus Sans ITC" w:hAnsi="Tempus Sans ITC"/>
              </w:rPr>
            </w:pPr>
          </w:p>
        </w:tc>
      </w:tr>
      <w:tr w:rsidR="00364C7C" w:rsidTr="00751FF3">
        <w:trPr>
          <w:trHeight w:val="451"/>
        </w:trPr>
        <w:tc>
          <w:tcPr>
            <w:tcW w:w="5814" w:type="dxa"/>
          </w:tcPr>
          <w:p w:rsidR="00364C7C" w:rsidRPr="00371AB6" w:rsidRDefault="00751FF3" w:rsidP="00364C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Ubicarlas en el espacio que corresponde (Interior)</w:t>
            </w:r>
          </w:p>
        </w:tc>
        <w:tc>
          <w:tcPr>
            <w:tcW w:w="1058" w:type="dxa"/>
          </w:tcPr>
          <w:p w:rsidR="00364C7C" w:rsidRDefault="00751FF3" w:rsidP="000A6D5F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6</w:t>
            </w:r>
          </w:p>
        </w:tc>
        <w:tc>
          <w:tcPr>
            <w:tcW w:w="1113" w:type="dxa"/>
          </w:tcPr>
          <w:p w:rsidR="00364C7C" w:rsidRDefault="00364C7C" w:rsidP="000A6D5F">
            <w:pPr>
              <w:jc w:val="both"/>
              <w:rPr>
                <w:rFonts w:ascii="Tempus Sans ITC" w:hAnsi="Tempus Sans ITC"/>
              </w:rPr>
            </w:pPr>
          </w:p>
        </w:tc>
        <w:tc>
          <w:tcPr>
            <w:tcW w:w="1570" w:type="dxa"/>
          </w:tcPr>
          <w:p w:rsidR="00364C7C" w:rsidRDefault="00364C7C" w:rsidP="000A6D5F">
            <w:pPr>
              <w:jc w:val="both"/>
              <w:rPr>
                <w:rFonts w:ascii="Tempus Sans ITC" w:hAnsi="Tempus Sans ITC"/>
              </w:rPr>
            </w:pPr>
          </w:p>
        </w:tc>
      </w:tr>
      <w:tr w:rsidR="00751FF3" w:rsidTr="00751FF3">
        <w:trPr>
          <w:trHeight w:val="451"/>
        </w:trPr>
        <w:tc>
          <w:tcPr>
            <w:tcW w:w="5814" w:type="dxa"/>
          </w:tcPr>
          <w:p w:rsidR="00751FF3" w:rsidRDefault="00751FF3" w:rsidP="00364C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Presentación (colorido – limpieza)</w:t>
            </w:r>
          </w:p>
        </w:tc>
        <w:tc>
          <w:tcPr>
            <w:tcW w:w="1058" w:type="dxa"/>
          </w:tcPr>
          <w:p w:rsidR="00751FF3" w:rsidRDefault="00751FF3" w:rsidP="000A6D5F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4</w:t>
            </w:r>
          </w:p>
        </w:tc>
        <w:tc>
          <w:tcPr>
            <w:tcW w:w="1113" w:type="dxa"/>
          </w:tcPr>
          <w:p w:rsidR="00751FF3" w:rsidRDefault="00751FF3" w:rsidP="000A6D5F">
            <w:pPr>
              <w:jc w:val="both"/>
              <w:rPr>
                <w:rFonts w:ascii="Tempus Sans ITC" w:hAnsi="Tempus Sans ITC"/>
              </w:rPr>
            </w:pPr>
          </w:p>
        </w:tc>
        <w:tc>
          <w:tcPr>
            <w:tcW w:w="1570" w:type="dxa"/>
          </w:tcPr>
          <w:p w:rsidR="00751FF3" w:rsidRDefault="00751FF3" w:rsidP="000A6D5F">
            <w:pPr>
              <w:jc w:val="both"/>
              <w:rPr>
                <w:rFonts w:ascii="Tempus Sans ITC" w:hAnsi="Tempus Sans ITC"/>
              </w:rPr>
            </w:pPr>
          </w:p>
        </w:tc>
      </w:tr>
      <w:tr w:rsidR="00751FF3" w:rsidTr="00751FF3">
        <w:trPr>
          <w:trHeight w:val="451"/>
        </w:trPr>
        <w:tc>
          <w:tcPr>
            <w:tcW w:w="9558" w:type="dxa"/>
            <w:gridSpan w:val="4"/>
          </w:tcPr>
          <w:p w:rsidR="00751FF3" w:rsidRDefault="00751FF3" w:rsidP="000A6D5F">
            <w:pPr>
              <w:jc w:val="both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Contenido</w:t>
            </w:r>
          </w:p>
        </w:tc>
      </w:tr>
      <w:tr w:rsidR="00751FF3" w:rsidTr="00751FF3">
        <w:trPr>
          <w:trHeight w:val="451"/>
        </w:trPr>
        <w:tc>
          <w:tcPr>
            <w:tcW w:w="5814" w:type="dxa"/>
          </w:tcPr>
          <w:p w:rsidR="00751FF3" w:rsidRDefault="00751FF3" w:rsidP="00364C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Escribir un mensaje a la familia</w:t>
            </w:r>
          </w:p>
        </w:tc>
        <w:tc>
          <w:tcPr>
            <w:tcW w:w="1058" w:type="dxa"/>
          </w:tcPr>
          <w:p w:rsidR="00751FF3" w:rsidRDefault="00751FF3" w:rsidP="000A6D5F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5</w:t>
            </w:r>
          </w:p>
        </w:tc>
        <w:tc>
          <w:tcPr>
            <w:tcW w:w="1113" w:type="dxa"/>
          </w:tcPr>
          <w:p w:rsidR="00751FF3" w:rsidRDefault="00751FF3" w:rsidP="000A6D5F">
            <w:pPr>
              <w:jc w:val="both"/>
              <w:rPr>
                <w:rFonts w:ascii="Tempus Sans ITC" w:hAnsi="Tempus Sans ITC"/>
              </w:rPr>
            </w:pPr>
          </w:p>
        </w:tc>
        <w:tc>
          <w:tcPr>
            <w:tcW w:w="1570" w:type="dxa"/>
          </w:tcPr>
          <w:p w:rsidR="00751FF3" w:rsidRDefault="00751FF3" w:rsidP="000A6D5F">
            <w:pPr>
              <w:jc w:val="both"/>
              <w:rPr>
                <w:rFonts w:ascii="Tempus Sans ITC" w:hAnsi="Tempus Sans ITC"/>
              </w:rPr>
            </w:pPr>
          </w:p>
        </w:tc>
      </w:tr>
      <w:tr w:rsidR="00364C7C" w:rsidTr="00751FF3">
        <w:trPr>
          <w:trHeight w:val="451"/>
        </w:trPr>
        <w:tc>
          <w:tcPr>
            <w:tcW w:w="5814" w:type="dxa"/>
          </w:tcPr>
          <w:p w:rsidR="00364C7C" w:rsidRDefault="00364C7C" w:rsidP="000A6D5F">
            <w:pPr>
              <w:jc w:val="both"/>
              <w:rPr>
                <w:rFonts w:ascii="Tempus Sans ITC" w:hAnsi="Tempus Sans ITC"/>
              </w:rPr>
            </w:pPr>
          </w:p>
        </w:tc>
        <w:tc>
          <w:tcPr>
            <w:tcW w:w="1058" w:type="dxa"/>
          </w:tcPr>
          <w:p w:rsidR="00364C7C" w:rsidRDefault="00751FF3" w:rsidP="000A6D5F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24</w:t>
            </w:r>
          </w:p>
        </w:tc>
        <w:tc>
          <w:tcPr>
            <w:tcW w:w="1113" w:type="dxa"/>
          </w:tcPr>
          <w:p w:rsidR="00364C7C" w:rsidRDefault="00364C7C" w:rsidP="000A6D5F">
            <w:pPr>
              <w:jc w:val="both"/>
              <w:rPr>
                <w:rFonts w:ascii="Tempus Sans ITC" w:hAnsi="Tempus Sans ITC"/>
              </w:rPr>
            </w:pPr>
          </w:p>
        </w:tc>
        <w:tc>
          <w:tcPr>
            <w:tcW w:w="1570" w:type="dxa"/>
          </w:tcPr>
          <w:p w:rsidR="00364C7C" w:rsidRDefault="00364C7C" w:rsidP="000A6D5F">
            <w:pPr>
              <w:jc w:val="both"/>
              <w:rPr>
                <w:rFonts w:ascii="Tempus Sans ITC" w:hAnsi="Tempus Sans ITC"/>
              </w:rPr>
            </w:pPr>
          </w:p>
        </w:tc>
      </w:tr>
    </w:tbl>
    <w:p w:rsidR="00364C7C" w:rsidRDefault="00364C7C" w:rsidP="00364C7C">
      <w:pPr>
        <w:jc w:val="both"/>
        <w:rPr>
          <w:rFonts w:ascii="Tempus Sans ITC" w:hAnsi="Tempus Sans ITC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825"/>
        <w:gridCol w:w="1825"/>
      </w:tblGrid>
      <w:tr w:rsidR="004D41B1" w:rsidRPr="004D41B1" w:rsidTr="000425B2">
        <w:trPr>
          <w:trHeight w:val="275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PUNTAJE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NOTA</w:t>
            </w:r>
          </w:p>
        </w:tc>
      </w:tr>
      <w:tr w:rsidR="004D41B1" w:rsidRPr="004D41B1" w:rsidTr="000425B2">
        <w:trPr>
          <w:trHeight w:val="262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0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2,0</w:t>
            </w:r>
          </w:p>
        </w:tc>
      </w:tr>
      <w:tr w:rsidR="004D41B1" w:rsidRPr="004D41B1" w:rsidTr="000425B2">
        <w:trPr>
          <w:trHeight w:val="275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2,1</w:t>
            </w:r>
            <w:bookmarkStart w:id="0" w:name="_GoBack"/>
            <w:bookmarkEnd w:id="0"/>
          </w:p>
        </w:tc>
      </w:tr>
      <w:tr w:rsidR="004D41B1" w:rsidRPr="004D41B1" w:rsidTr="000425B2">
        <w:trPr>
          <w:trHeight w:val="275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2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2,3</w:t>
            </w:r>
          </w:p>
        </w:tc>
      </w:tr>
      <w:tr w:rsidR="004D41B1" w:rsidRPr="004D41B1" w:rsidTr="000425B2">
        <w:trPr>
          <w:trHeight w:val="275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3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2,4</w:t>
            </w:r>
          </w:p>
        </w:tc>
      </w:tr>
      <w:tr w:rsidR="004D41B1" w:rsidRPr="004D41B1" w:rsidTr="000425B2">
        <w:trPr>
          <w:trHeight w:val="275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4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2,</w:t>
            </w:r>
            <w:r>
              <w:rPr>
                <w:rFonts w:ascii="Tempus Sans ITC" w:hAnsi="Tempus Sans ITC"/>
              </w:rPr>
              <w:t>6</w:t>
            </w:r>
          </w:p>
        </w:tc>
      </w:tr>
      <w:tr w:rsidR="004D41B1" w:rsidRPr="004D41B1" w:rsidTr="000425B2">
        <w:trPr>
          <w:trHeight w:val="275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5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2,7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6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2.8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7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3,</w:t>
            </w:r>
            <w:r>
              <w:rPr>
                <w:rFonts w:ascii="Tempus Sans ITC" w:hAnsi="Tempus Sans ITC"/>
              </w:rPr>
              <w:t>0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8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3,</w:t>
            </w:r>
            <w:r>
              <w:rPr>
                <w:rFonts w:ascii="Tempus Sans ITC" w:hAnsi="Tempus Sans ITC"/>
              </w:rPr>
              <w:t>1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9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3,</w:t>
            </w:r>
            <w:r>
              <w:rPr>
                <w:rFonts w:ascii="Tempus Sans ITC" w:hAnsi="Tempus Sans ITC"/>
              </w:rPr>
              <w:t>3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10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3,4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11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3.5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12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3.7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13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3.8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14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3.9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15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4.2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16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4.5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17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4.8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 w:rsidRPr="004D41B1">
              <w:rPr>
                <w:rFonts w:ascii="Tempus Sans ITC" w:hAnsi="Tempus Sans ITC"/>
              </w:rPr>
              <w:t>18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5.1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19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5.4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20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5.8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21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6.1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22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6.4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23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6.7</w:t>
            </w:r>
          </w:p>
        </w:tc>
      </w:tr>
      <w:tr w:rsidR="004D41B1" w:rsidRPr="004D41B1" w:rsidTr="000425B2">
        <w:trPr>
          <w:trHeight w:val="291"/>
        </w:trPr>
        <w:tc>
          <w:tcPr>
            <w:tcW w:w="1825" w:type="dxa"/>
          </w:tcPr>
          <w:p w:rsid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24</w:t>
            </w:r>
          </w:p>
        </w:tc>
        <w:tc>
          <w:tcPr>
            <w:tcW w:w="1825" w:type="dxa"/>
          </w:tcPr>
          <w:p w:rsidR="004D41B1" w:rsidRPr="004D41B1" w:rsidRDefault="004D41B1" w:rsidP="004D41B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7.0</w:t>
            </w:r>
          </w:p>
        </w:tc>
      </w:tr>
    </w:tbl>
    <w:p w:rsidR="00120AF8" w:rsidRDefault="00120AF8"/>
    <w:sectPr w:rsidR="00120AF8" w:rsidSect="003464C7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C5" w:rsidRDefault="00B46BC5">
      <w:pPr>
        <w:spacing w:after="0" w:line="240" w:lineRule="auto"/>
      </w:pPr>
      <w:r>
        <w:separator/>
      </w:r>
    </w:p>
  </w:endnote>
  <w:endnote w:type="continuationSeparator" w:id="0">
    <w:p w:rsidR="00B46BC5" w:rsidRDefault="00B4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C5" w:rsidRDefault="00B46BC5">
      <w:pPr>
        <w:spacing w:after="0" w:line="240" w:lineRule="auto"/>
      </w:pPr>
      <w:r>
        <w:separator/>
      </w:r>
    </w:p>
  </w:footnote>
  <w:footnote w:type="continuationSeparator" w:id="0">
    <w:p w:rsidR="00B46BC5" w:rsidRDefault="00B4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B6" w:rsidRDefault="00364C7C" w:rsidP="00371AB6">
    <w:pPr>
      <w:pStyle w:val="Encabezado"/>
      <w:jc w:val="center"/>
      <w:rPr>
        <w:rFonts w:ascii="Tempus Sans ITC" w:hAnsi="Tempus Sans ITC"/>
        <w:b/>
        <w:sz w:val="12"/>
        <w:szCs w:val="12"/>
      </w:rPr>
    </w:pPr>
    <w:r>
      <w:rPr>
        <w:rFonts w:ascii="Tempus Sans ITC" w:hAnsi="Tempus Sans ITC"/>
        <w:b/>
        <w:sz w:val="12"/>
        <w:szCs w:val="12"/>
      </w:rPr>
      <w:t xml:space="preserve">ESCUELA </w:t>
    </w:r>
    <w:r w:rsidR="00751FF3">
      <w:rPr>
        <w:rFonts w:ascii="Tempus Sans ITC" w:hAnsi="Tempus Sans ITC"/>
        <w:b/>
        <w:sz w:val="12"/>
        <w:szCs w:val="12"/>
      </w:rPr>
      <w:t>ARTURO PRAT</w:t>
    </w:r>
  </w:p>
  <w:p w:rsidR="00371AB6" w:rsidRDefault="00751FF3" w:rsidP="00371AB6">
    <w:pPr>
      <w:pStyle w:val="Encabezado"/>
      <w:jc w:val="center"/>
      <w:rPr>
        <w:rFonts w:ascii="Tempus Sans ITC" w:hAnsi="Tempus Sans ITC"/>
        <w:b/>
        <w:sz w:val="12"/>
        <w:szCs w:val="12"/>
      </w:rPr>
    </w:pPr>
    <w:r>
      <w:rPr>
        <w:rFonts w:ascii="Tempus Sans ITC" w:hAnsi="Tempus Sans ITC"/>
        <w:b/>
        <w:sz w:val="12"/>
        <w:szCs w:val="12"/>
      </w:rPr>
      <w:t>ASIGNATURA</w:t>
    </w:r>
    <w:r w:rsidR="00364C7C">
      <w:rPr>
        <w:rFonts w:ascii="Tempus Sans ITC" w:hAnsi="Tempus Sans ITC"/>
        <w:b/>
        <w:sz w:val="12"/>
        <w:szCs w:val="12"/>
      </w:rPr>
      <w:t xml:space="preserve"> RELIGIÓN</w:t>
    </w:r>
  </w:p>
  <w:p w:rsidR="00371AB6" w:rsidRPr="00371AB6" w:rsidRDefault="00364C7C" w:rsidP="00371AB6">
    <w:pPr>
      <w:pStyle w:val="Encabezado"/>
      <w:jc w:val="center"/>
      <w:rPr>
        <w:rFonts w:ascii="Tempus Sans ITC" w:hAnsi="Tempus Sans ITC"/>
        <w:b/>
        <w:sz w:val="12"/>
        <w:szCs w:val="12"/>
      </w:rPr>
    </w:pPr>
    <w:r>
      <w:rPr>
        <w:rFonts w:ascii="Tempus Sans ITC" w:hAnsi="Tempus Sans ITC"/>
        <w:b/>
        <w:sz w:val="12"/>
        <w:szCs w:val="12"/>
      </w:rPr>
      <w:t>PROFESORA LISETTE ZÚÑIGA ALVAREZ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57CB"/>
    <w:multiLevelType w:val="hybridMultilevel"/>
    <w:tmpl w:val="B2108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C7C"/>
    <w:rsid w:val="00120AF8"/>
    <w:rsid w:val="00364C7C"/>
    <w:rsid w:val="004D41B1"/>
    <w:rsid w:val="00751FF3"/>
    <w:rsid w:val="00B4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1EAB"/>
  <w15:docId w15:val="{6D0BB802-7D4B-462C-921A-813959AF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7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C7C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364C7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64C7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51F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FF3"/>
    <w:rPr>
      <w:rFonts w:eastAsiaTheme="minorEastAsia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4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582</Characters>
  <Application>Microsoft Office Word</Application>
  <DocSecurity>0</DocSecurity>
  <Lines>4</Lines>
  <Paragraphs>1</Paragraphs>
  <ScaleCrop>false</ScaleCrop>
  <Company>Nombre de la organización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Lisette Zúñiga Alvarez</cp:lastModifiedBy>
  <cp:revision>3</cp:revision>
  <dcterms:created xsi:type="dcterms:W3CDTF">2012-07-09T16:10:00Z</dcterms:created>
  <dcterms:modified xsi:type="dcterms:W3CDTF">2018-05-15T23:48:00Z</dcterms:modified>
</cp:coreProperties>
</file>