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ABD7" w14:textId="77777777" w:rsidR="00245CF6" w:rsidRPr="00245CF6" w:rsidRDefault="00245CF6" w:rsidP="00245CF6">
      <w:pPr>
        <w:spacing w:line="240" w:lineRule="auto"/>
        <w:jc w:val="center"/>
        <w:rPr>
          <w:b/>
          <w:bCs/>
          <w:sz w:val="22"/>
          <w:szCs w:val="22"/>
        </w:rPr>
      </w:pPr>
      <w:r w:rsidRPr="00245CF6">
        <w:rPr>
          <w:b/>
          <w:bCs/>
          <w:sz w:val="22"/>
          <w:szCs w:val="22"/>
        </w:rPr>
        <w:t>¿Qué es Pecado?</w:t>
      </w:r>
    </w:p>
    <w:p w14:paraId="33874553" w14:textId="6DCC7463" w:rsidR="00245CF6" w:rsidRPr="00245CF6" w:rsidRDefault="00E0570D" w:rsidP="00245CF6">
      <w:pPr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Adaptado de</w:t>
      </w:r>
      <w:r w:rsidR="00245CF6" w:rsidRPr="00245CF6">
        <w:rPr>
          <w:sz w:val="22"/>
          <w:szCs w:val="22"/>
        </w:rPr>
        <w:t> </w:t>
      </w:r>
      <w:hyperlink r:id="rId8" w:history="1">
        <w:r w:rsidR="00245CF6" w:rsidRPr="00245CF6">
          <w:rPr>
            <w:sz w:val="22"/>
            <w:szCs w:val="22"/>
          </w:rPr>
          <w:t>Norton Herbst, PhD</w:t>
        </w:r>
      </w:hyperlink>
    </w:p>
    <w:p w14:paraId="7C991398" w14:textId="41907180" w:rsidR="00245CF6" w:rsidRPr="00245CF6" w:rsidRDefault="00245CF6" w:rsidP="00245CF6">
      <w:pPr>
        <w:spacing w:line="240" w:lineRule="auto"/>
        <w:jc w:val="both"/>
        <w:rPr>
          <w:sz w:val="22"/>
          <w:szCs w:val="22"/>
        </w:rPr>
      </w:pPr>
      <w:r w:rsidRPr="00245CF6">
        <w:rPr>
          <w:sz w:val="22"/>
          <w:szCs w:val="22"/>
        </w:rPr>
        <w:t>A la gente religiosa le gusta hablar del pecado. Mucho. Parece obsesionada</w:t>
      </w:r>
      <w:r>
        <w:rPr>
          <w:sz w:val="22"/>
          <w:szCs w:val="22"/>
        </w:rPr>
        <w:t xml:space="preserve"> </w:t>
      </w:r>
      <w:r w:rsidRPr="00245CF6">
        <w:rPr>
          <w:sz w:val="22"/>
          <w:szCs w:val="22"/>
        </w:rPr>
        <w:t>con la vergüenza, la culpa y la </w:t>
      </w:r>
      <w:hyperlink r:id="rId9" w:history="1">
        <w:r w:rsidRPr="00245CF6">
          <w:rPr>
            <w:sz w:val="22"/>
            <w:szCs w:val="22"/>
          </w:rPr>
          <w:t>condenación</w:t>
        </w:r>
      </w:hyperlink>
      <w:r w:rsidRPr="00245CF6">
        <w:rPr>
          <w:sz w:val="22"/>
          <w:szCs w:val="22"/>
        </w:rPr>
        <w:t>.</w:t>
      </w:r>
      <w:r w:rsidRPr="00245CF6">
        <w:rPr>
          <w:sz w:val="22"/>
          <w:szCs w:val="22"/>
        </w:rPr>
        <w:t> El problema no es que la mayoría de nosotros pensemos que no tenemos faltas o cometamos errores, pues sabemos que lo hacemos. Pero la palabra “pecado” connota algo más sucio, siniestro o pervertido.</w:t>
      </w:r>
    </w:p>
    <w:p w14:paraId="1C35C581" w14:textId="233D265C" w:rsidR="00245CF6" w:rsidRPr="00245CF6" w:rsidRDefault="00245CF6" w:rsidP="00245CF6">
      <w:pPr>
        <w:spacing w:line="240" w:lineRule="auto"/>
        <w:jc w:val="both"/>
        <w:rPr>
          <w:sz w:val="22"/>
          <w:szCs w:val="22"/>
        </w:rPr>
      </w:pPr>
      <w:r w:rsidRPr="00245CF6">
        <w:rPr>
          <w:sz w:val="22"/>
          <w:szCs w:val="22"/>
        </w:rPr>
        <w:t>Así que ¿por qué las personas religiosas se enfocan tanto en el pecado? ¿Por qué tratan de imponer su entendimiento del pecado y la moralidad a los demás?</w:t>
      </w:r>
      <w:r>
        <w:rPr>
          <w:sz w:val="22"/>
          <w:szCs w:val="22"/>
        </w:rPr>
        <w:t xml:space="preserve">  </w:t>
      </w:r>
      <w:r w:rsidRPr="00245CF6">
        <w:rPr>
          <w:sz w:val="22"/>
          <w:szCs w:val="22"/>
        </w:rPr>
        <w:t xml:space="preserve">Todo depende de su comprensión de la palabra “pecado”. </w:t>
      </w:r>
      <w:r>
        <w:rPr>
          <w:sz w:val="22"/>
          <w:szCs w:val="22"/>
        </w:rPr>
        <w:t xml:space="preserve">Entonces, </w:t>
      </w:r>
      <w:r w:rsidRPr="00245CF6">
        <w:rPr>
          <w:sz w:val="22"/>
          <w:szCs w:val="22"/>
        </w:rPr>
        <w:t xml:space="preserve"> exploremos el concepto un poco más profundamente</w:t>
      </w:r>
      <w:r>
        <w:rPr>
          <w:sz w:val="22"/>
          <w:szCs w:val="22"/>
        </w:rPr>
        <w:t xml:space="preserve">:  </w:t>
      </w:r>
      <w:r w:rsidRPr="00245CF6">
        <w:rPr>
          <w:sz w:val="22"/>
          <w:szCs w:val="22"/>
        </w:rPr>
        <w:t>¿Qué es el pecado y por qué es tan importante?</w:t>
      </w:r>
    </w:p>
    <w:p w14:paraId="55E6960B" w14:textId="46D6F43C" w:rsidR="00245CF6" w:rsidRPr="00E0570D" w:rsidRDefault="00245CF6" w:rsidP="00E0570D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bCs/>
          <w:sz w:val="22"/>
          <w:szCs w:val="22"/>
        </w:rPr>
      </w:pPr>
      <w:r w:rsidRPr="00E0570D">
        <w:rPr>
          <w:b/>
          <w:bCs/>
          <w:sz w:val="22"/>
          <w:szCs w:val="22"/>
        </w:rPr>
        <w:t>Errar el Blanco</w:t>
      </w:r>
    </w:p>
    <w:p w14:paraId="0A16F5F9" w14:textId="5799E6C2" w:rsidR="00245CF6" w:rsidRPr="00245CF6" w:rsidRDefault="00245CF6" w:rsidP="00245CF6">
      <w:pPr>
        <w:spacing w:line="240" w:lineRule="auto"/>
        <w:jc w:val="both"/>
        <w:rPr>
          <w:sz w:val="22"/>
          <w:szCs w:val="22"/>
        </w:rPr>
      </w:pPr>
      <w:r w:rsidRPr="00245CF6">
        <w:rPr>
          <w:sz w:val="22"/>
          <w:szCs w:val="22"/>
        </w:rPr>
        <w:t>La explicación más común para el concepto de pecado viene de la palabra griega </w:t>
      </w:r>
      <w:proofErr w:type="spellStart"/>
      <w:r w:rsidRPr="00245CF6">
        <w:rPr>
          <w:i/>
          <w:iCs/>
          <w:sz w:val="22"/>
          <w:szCs w:val="22"/>
        </w:rPr>
        <w:t>hamartia</w:t>
      </w:r>
      <w:proofErr w:type="spellEnd"/>
      <w:r w:rsidRPr="00245CF6">
        <w:rPr>
          <w:sz w:val="22"/>
          <w:szCs w:val="22"/>
        </w:rPr>
        <w:t xml:space="preserve">. </w:t>
      </w:r>
      <w:r w:rsidR="00E0570D">
        <w:rPr>
          <w:sz w:val="22"/>
          <w:szCs w:val="22"/>
        </w:rPr>
        <w:t xml:space="preserve"> </w:t>
      </w:r>
      <w:r w:rsidRPr="00245CF6">
        <w:rPr>
          <w:b/>
          <w:bCs/>
          <w:sz w:val="22"/>
          <w:szCs w:val="22"/>
        </w:rPr>
        <w:t>Los</w:t>
      </w:r>
      <w:r w:rsidRPr="00245CF6">
        <w:rPr>
          <w:b/>
          <w:bCs/>
          <w:sz w:val="22"/>
          <w:szCs w:val="22"/>
        </w:rPr>
        <w:t xml:space="preserve"> autores clásicos</w:t>
      </w:r>
      <w:r>
        <w:rPr>
          <w:sz w:val="22"/>
          <w:szCs w:val="22"/>
        </w:rPr>
        <w:t xml:space="preserve"> (siglos VIII a III a. C.)</w:t>
      </w:r>
      <w:r w:rsidRPr="00245CF6">
        <w:rPr>
          <w:sz w:val="22"/>
          <w:szCs w:val="22"/>
        </w:rPr>
        <w:t xml:space="preserve"> utilizan </w:t>
      </w:r>
      <w:proofErr w:type="spellStart"/>
      <w:r w:rsidRPr="00245CF6">
        <w:rPr>
          <w:i/>
          <w:iCs/>
          <w:sz w:val="22"/>
          <w:szCs w:val="22"/>
        </w:rPr>
        <w:t>hamartia</w:t>
      </w:r>
      <w:proofErr w:type="spellEnd"/>
      <w:r w:rsidRPr="00245CF6">
        <w:rPr>
          <w:sz w:val="22"/>
          <w:szCs w:val="22"/>
        </w:rPr>
        <w:t>, y las palabras relacionadas, para describir “errar el blanco” o el “fracaso para llegar a una meta”.</w:t>
      </w:r>
    </w:p>
    <w:p w14:paraId="11116961" w14:textId="1C48FE3A" w:rsidR="00245CF6" w:rsidRPr="00245CF6" w:rsidRDefault="00245CF6" w:rsidP="00245CF6">
      <w:pPr>
        <w:spacing w:line="240" w:lineRule="auto"/>
        <w:jc w:val="both"/>
        <w:rPr>
          <w:sz w:val="22"/>
          <w:szCs w:val="22"/>
        </w:rPr>
      </w:pPr>
      <w:r w:rsidRPr="00245CF6">
        <w:rPr>
          <w:b/>
          <w:bCs/>
          <w:sz w:val="22"/>
          <w:szCs w:val="22"/>
        </w:rPr>
        <w:t>Los autores del Nuevo Testamento</w:t>
      </w:r>
      <w:r w:rsidRPr="00245CF6">
        <w:rPr>
          <w:sz w:val="22"/>
          <w:szCs w:val="22"/>
        </w:rPr>
        <w:t xml:space="preserve"> utilizaron el término de una manera similar. Para ellos, la meta de la vida era hacer la voluntad de Dios y podemos hacerlo siguiendo las enseñanzas y las “leyes” de la Biblia. Ellos creían que cuando seguíamos estas leyes, como “no robarás” y “no matarás”, la sociedad florecería tal cual era su destino.</w:t>
      </w:r>
      <w:r>
        <w:rPr>
          <w:sz w:val="22"/>
          <w:szCs w:val="22"/>
        </w:rPr>
        <w:t xml:space="preserve">  </w:t>
      </w:r>
      <w:r w:rsidRPr="00245CF6">
        <w:rPr>
          <w:sz w:val="22"/>
          <w:szCs w:val="22"/>
        </w:rPr>
        <w:t xml:space="preserve">Pero cuando desobedecemos estas leyes, la acción se llama </w:t>
      </w:r>
      <w:r w:rsidRPr="00245CF6">
        <w:rPr>
          <w:b/>
          <w:bCs/>
          <w:sz w:val="22"/>
          <w:szCs w:val="22"/>
        </w:rPr>
        <w:t>pecado</w:t>
      </w:r>
      <w:r w:rsidRPr="00245CF6">
        <w:rPr>
          <w:sz w:val="22"/>
          <w:szCs w:val="22"/>
        </w:rPr>
        <w:t xml:space="preserve">. </w:t>
      </w:r>
    </w:p>
    <w:p w14:paraId="64047B7D" w14:textId="247F8135" w:rsidR="00245CF6" w:rsidRPr="00245CF6" w:rsidRDefault="00245CF6" w:rsidP="00245CF6">
      <w:pPr>
        <w:spacing w:line="240" w:lineRule="auto"/>
        <w:jc w:val="both"/>
        <w:rPr>
          <w:sz w:val="22"/>
          <w:szCs w:val="22"/>
        </w:rPr>
      </w:pPr>
      <w:r w:rsidRPr="00245CF6">
        <w:rPr>
          <w:sz w:val="22"/>
          <w:szCs w:val="22"/>
        </w:rPr>
        <w:t xml:space="preserve">Así </w:t>
      </w:r>
      <w:proofErr w:type="gramStart"/>
      <w:r w:rsidRPr="00245CF6">
        <w:rPr>
          <w:sz w:val="22"/>
          <w:szCs w:val="22"/>
        </w:rPr>
        <w:t>que</w:t>
      </w:r>
      <w:proofErr w:type="gramEnd"/>
      <w:r w:rsidRPr="00245CF6">
        <w:rPr>
          <w:sz w:val="22"/>
          <w:szCs w:val="22"/>
        </w:rPr>
        <w:t xml:space="preserve"> si la norma es seguir la ley de Dios, entonces </w:t>
      </w:r>
      <w:r>
        <w:rPr>
          <w:sz w:val="22"/>
          <w:szCs w:val="22"/>
        </w:rPr>
        <w:t>“</w:t>
      </w:r>
      <w:r w:rsidRPr="00245CF6">
        <w:rPr>
          <w:sz w:val="22"/>
          <w:szCs w:val="22"/>
        </w:rPr>
        <w:t>errar el blanco</w:t>
      </w:r>
      <w:r>
        <w:rPr>
          <w:sz w:val="22"/>
          <w:szCs w:val="22"/>
        </w:rPr>
        <w:t>”</w:t>
      </w:r>
      <w:r w:rsidRPr="00245CF6">
        <w:rPr>
          <w:sz w:val="22"/>
          <w:szCs w:val="22"/>
        </w:rPr>
        <w:t xml:space="preserve">, </w:t>
      </w:r>
      <w:r>
        <w:rPr>
          <w:sz w:val="22"/>
          <w:szCs w:val="22"/>
        </w:rPr>
        <w:t>“</w:t>
      </w:r>
      <w:r w:rsidRPr="00245CF6">
        <w:rPr>
          <w:sz w:val="22"/>
          <w:szCs w:val="22"/>
        </w:rPr>
        <w:t>el pecado</w:t>
      </w:r>
      <w:r>
        <w:rPr>
          <w:sz w:val="22"/>
          <w:szCs w:val="22"/>
        </w:rPr>
        <w:t>”</w:t>
      </w:r>
      <w:r w:rsidRPr="00245CF6">
        <w:rPr>
          <w:sz w:val="22"/>
          <w:szCs w:val="22"/>
        </w:rPr>
        <w:t xml:space="preserve">, no es más que la ruptura de la ley moral de Dios. Dicho de otra manera, el pecado es quedarse corto en la meta final de obedecer las directivas de Dios. </w:t>
      </w:r>
      <w:r>
        <w:rPr>
          <w:sz w:val="22"/>
          <w:szCs w:val="22"/>
        </w:rPr>
        <w:t xml:space="preserve"> Algo que, según</w:t>
      </w:r>
      <w:r w:rsidRPr="00245CF6">
        <w:rPr>
          <w:sz w:val="22"/>
          <w:szCs w:val="22"/>
        </w:rPr>
        <w:t xml:space="preserve"> el apóstol Pablo, </w:t>
      </w:r>
      <w:r>
        <w:rPr>
          <w:sz w:val="22"/>
          <w:szCs w:val="22"/>
        </w:rPr>
        <w:t>nos ocurre a todos.</w:t>
      </w:r>
    </w:p>
    <w:p w14:paraId="4290AAF2" w14:textId="41EC6068" w:rsidR="00245CF6" w:rsidRPr="00245CF6" w:rsidRDefault="00245CF6" w:rsidP="00245CF6">
      <w:pPr>
        <w:spacing w:line="240" w:lineRule="auto"/>
        <w:jc w:val="both"/>
        <w:rPr>
          <w:sz w:val="22"/>
          <w:szCs w:val="22"/>
        </w:rPr>
      </w:pPr>
      <w:r w:rsidRPr="00245CF6">
        <w:rPr>
          <w:sz w:val="22"/>
          <w:szCs w:val="22"/>
        </w:rPr>
        <w:t xml:space="preserve">Es cierto que ver el pecado como simplemente el rompimiento de la ley moral </w:t>
      </w:r>
      <w:r>
        <w:rPr>
          <w:sz w:val="22"/>
          <w:szCs w:val="22"/>
        </w:rPr>
        <w:t xml:space="preserve">de </w:t>
      </w:r>
      <w:r w:rsidRPr="00245CF6">
        <w:rPr>
          <w:sz w:val="22"/>
          <w:szCs w:val="22"/>
        </w:rPr>
        <w:t xml:space="preserve">Dios no es la perspectiva más satisfactoria. Después de todo, algunas de las “leyes” de la Biblia son difíciles de entender y se sienten absurdas. Hacen que Dios parezca un policía cósmico esperando para darle un </w:t>
      </w:r>
      <w:r>
        <w:rPr>
          <w:sz w:val="22"/>
          <w:szCs w:val="22"/>
        </w:rPr>
        <w:t>castigo</w:t>
      </w:r>
      <w:r w:rsidRPr="00245CF6">
        <w:rPr>
          <w:sz w:val="22"/>
          <w:szCs w:val="22"/>
        </w:rPr>
        <w:t xml:space="preserve"> a cualquier persona que se pase de la raya.</w:t>
      </w:r>
      <w:r>
        <w:rPr>
          <w:sz w:val="22"/>
          <w:szCs w:val="22"/>
        </w:rPr>
        <w:t xml:space="preserve">  </w:t>
      </w:r>
      <w:r w:rsidRPr="00245CF6">
        <w:rPr>
          <w:sz w:val="22"/>
          <w:szCs w:val="22"/>
        </w:rPr>
        <w:t>Pero no es así como Jesús describió a su Padre celestial cuando enseñaba ni los primeros cristianos veían a Dios de esta manera. Tal vez nuestra definición está aún incompleta.</w:t>
      </w:r>
    </w:p>
    <w:p w14:paraId="42FAE1ED" w14:textId="66224C90" w:rsidR="00245CF6" w:rsidRPr="00E0570D" w:rsidRDefault="00245CF6" w:rsidP="00E0570D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bCs/>
          <w:sz w:val="22"/>
          <w:szCs w:val="22"/>
        </w:rPr>
      </w:pPr>
      <w:r w:rsidRPr="00E0570D">
        <w:rPr>
          <w:b/>
          <w:bCs/>
          <w:sz w:val="22"/>
          <w:szCs w:val="22"/>
        </w:rPr>
        <w:t>Corrupción de lo Bueno</w:t>
      </w:r>
    </w:p>
    <w:p w14:paraId="2DBA1D09" w14:textId="2164D7A7" w:rsidR="00245CF6" w:rsidRPr="00245CF6" w:rsidRDefault="00245CF6" w:rsidP="00245CF6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También podemos</w:t>
      </w:r>
      <w:r w:rsidRPr="00245CF6">
        <w:rPr>
          <w:sz w:val="22"/>
          <w:szCs w:val="22"/>
        </w:rPr>
        <w:t xml:space="preserve"> entender el pecado es como la perversión o corrupción de lo que es bueno.</w:t>
      </w:r>
    </w:p>
    <w:p w14:paraId="57F8B73D" w14:textId="73A0F56B" w:rsidR="00245CF6" w:rsidRPr="00245CF6" w:rsidRDefault="00245CF6" w:rsidP="00245CF6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Dice</w:t>
      </w:r>
      <w:r w:rsidRPr="00245CF6">
        <w:rPr>
          <w:sz w:val="22"/>
          <w:szCs w:val="22"/>
        </w:rPr>
        <w:t xml:space="preserve"> el teólogo </w:t>
      </w:r>
      <w:r w:rsidRPr="00245CF6">
        <w:rPr>
          <w:b/>
          <w:bCs/>
          <w:sz w:val="22"/>
          <w:szCs w:val="22"/>
        </w:rPr>
        <w:t xml:space="preserve">Cornelius </w:t>
      </w:r>
      <w:proofErr w:type="spellStart"/>
      <w:r w:rsidRPr="00245CF6">
        <w:rPr>
          <w:b/>
          <w:bCs/>
          <w:sz w:val="22"/>
          <w:szCs w:val="22"/>
        </w:rPr>
        <w:t>Plantinga</w:t>
      </w:r>
      <w:proofErr w:type="spellEnd"/>
      <w:r w:rsidRPr="00245CF6">
        <w:rPr>
          <w:b/>
          <w:bCs/>
          <w:sz w:val="22"/>
          <w:szCs w:val="22"/>
        </w:rPr>
        <w:t xml:space="preserve"> Jr.,</w:t>
      </w:r>
      <w:r w:rsidRPr="00245CF6">
        <w:rPr>
          <w:sz w:val="22"/>
          <w:szCs w:val="22"/>
        </w:rPr>
        <w:t xml:space="preserve"> “</w:t>
      </w:r>
      <w:r w:rsidRPr="00245CF6">
        <w:rPr>
          <w:i/>
          <w:iCs/>
          <w:sz w:val="22"/>
          <w:szCs w:val="22"/>
        </w:rPr>
        <w:t>Pervertir algo</w:t>
      </w:r>
      <w:r w:rsidRPr="00173816">
        <w:rPr>
          <w:i/>
          <w:iCs/>
          <w:sz w:val="22"/>
          <w:szCs w:val="22"/>
        </w:rPr>
        <w:t xml:space="preserve"> </w:t>
      </w:r>
      <w:r w:rsidRPr="00245CF6">
        <w:rPr>
          <w:i/>
          <w:iCs/>
          <w:sz w:val="22"/>
          <w:szCs w:val="22"/>
        </w:rPr>
        <w:t xml:space="preserve">es </w:t>
      </w:r>
      <w:r w:rsidRPr="00245CF6">
        <w:rPr>
          <w:b/>
          <w:bCs/>
          <w:i/>
          <w:iCs/>
          <w:sz w:val="22"/>
          <w:szCs w:val="22"/>
        </w:rPr>
        <w:t>torcerlo para que sirva un fin indigno</w:t>
      </w:r>
      <w:r w:rsidRPr="00245CF6">
        <w:rPr>
          <w:i/>
          <w:iCs/>
          <w:sz w:val="22"/>
          <w:szCs w:val="22"/>
        </w:rPr>
        <w:t xml:space="preserve"> en vez de uno digno o para que sirva a un fin totalmente equivocado</w:t>
      </w:r>
      <w:r w:rsidRPr="00245CF6">
        <w:rPr>
          <w:sz w:val="22"/>
          <w:szCs w:val="22"/>
        </w:rPr>
        <w:t>.”</w:t>
      </w:r>
      <w:r>
        <w:rPr>
          <w:sz w:val="22"/>
          <w:szCs w:val="22"/>
          <w:vertAlign w:val="superscript"/>
        </w:rPr>
        <w:t xml:space="preserve"> </w:t>
      </w:r>
      <w:r w:rsidRPr="00245CF6">
        <w:rPr>
          <w:sz w:val="22"/>
          <w:szCs w:val="22"/>
        </w:rPr>
        <w:t>Cuando pervertimos las cosas—ya sean hábitos, objetos, ideas e incluso la gente—nos dañamos a nosotros mismos, nuestras relaciones con los demás y nuestra relación con Dios.</w:t>
      </w:r>
    </w:p>
    <w:p w14:paraId="7B9A783F" w14:textId="77777777" w:rsidR="00245CF6" w:rsidRPr="00245CF6" w:rsidRDefault="00245CF6" w:rsidP="00245CF6">
      <w:pPr>
        <w:spacing w:line="240" w:lineRule="auto"/>
        <w:jc w:val="both"/>
        <w:rPr>
          <w:sz w:val="22"/>
          <w:szCs w:val="22"/>
        </w:rPr>
      </w:pPr>
      <w:r w:rsidRPr="00245CF6">
        <w:rPr>
          <w:b/>
          <w:bCs/>
          <w:sz w:val="22"/>
          <w:szCs w:val="22"/>
        </w:rPr>
        <w:t>Agustín</w:t>
      </w:r>
      <w:r w:rsidRPr="00245CF6">
        <w:rPr>
          <w:sz w:val="22"/>
          <w:szCs w:val="22"/>
        </w:rPr>
        <w:t>, uno de los primeros teólogos de la iglesia, articula esta comprensión del pecado más hábilmente. Escribió:</w:t>
      </w:r>
    </w:p>
    <w:p w14:paraId="700407F6" w14:textId="66097689" w:rsidR="00245CF6" w:rsidRPr="00245CF6" w:rsidRDefault="00245CF6" w:rsidP="00245CF6">
      <w:pPr>
        <w:spacing w:line="240" w:lineRule="auto"/>
        <w:ind w:left="1276"/>
        <w:jc w:val="both"/>
        <w:rPr>
          <w:i/>
          <w:iCs/>
          <w:sz w:val="22"/>
          <w:szCs w:val="22"/>
        </w:rPr>
      </w:pPr>
      <w:r w:rsidRPr="00245CF6">
        <w:rPr>
          <w:b/>
          <w:bCs/>
          <w:i/>
          <w:iCs/>
          <w:sz w:val="22"/>
          <w:szCs w:val="22"/>
        </w:rPr>
        <w:t>El pecado surge cuando los bienes menores se persiguen como si fueran los objetivos más importantes de la vida</w:t>
      </w:r>
      <w:r w:rsidRPr="00245CF6">
        <w:rPr>
          <w:i/>
          <w:iCs/>
          <w:sz w:val="22"/>
          <w:szCs w:val="22"/>
        </w:rPr>
        <w:t xml:space="preserve">. Si el dinero o el afecto o el poder se buscan en formas obsesivas, desproporcionadas, entonces, se produce el pecado. Y el pecado se magnifica cuando, por estos objetivos menores, no somos capaces de perseguir el bien más elevado y los mejores fines. Así que cuando nos preguntamos por qué, en una situación dada, </w:t>
      </w:r>
      <w:r w:rsidRPr="00245CF6">
        <w:rPr>
          <w:i/>
          <w:iCs/>
          <w:sz w:val="22"/>
          <w:szCs w:val="22"/>
        </w:rPr>
        <w:lastRenderedPageBreak/>
        <w:t xml:space="preserve">cometimos un pecado, la respuesta suele ser una de dos cosas: </w:t>
      </w:r>
      <w:r w:rsidRPr="00245CF6">
        <w:rPr>
          <w:b/>
          <w:bCs/>
          <w:i/>
          <w:iCs/>
          <w:sz w:val="22"/>
          <w:szCs w:val="22"/>
        </w:rPr>
        <w:t>ya sea que queríamos obtener algo que no teníamos o temíamos perder algo que teníamos.</w:t>
      </w:r>
    </w:p>
    <w:p w14:paraId="195B5654" w14:textId="77777777" w:rsidR="0089286A" w:rsidRDefault="00245CF6" w:rsidP="00245CF6">
      <w:pPr>
        <w:spacing w:line="240" w:lineRule="auto"/>
        <w:jc w:val="both"/>
        <w:rPr>
          <w:sz w:val="22"/>
          <w:szCs w:val="22"/>
        </w:rPr>
      </w:pPr>
      <w:r w:rsidRPr="00245CF6">
        <w:rPr>
          <w:sz w:val="22"/>
          <w:szCs w:val="22"/>
        </w:rPr>
        <w:t>Consideremos sólo algunas de las cosas buenas de la vida que podemos usar mal y unas cuantas consecuencias de esos abusos:</w:t>
      </w: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2835"/>
        <w:gridCol w:w="4111"/>
      </w:tblGrid>
      <w:tr w:rsidR="0089286A" w:rsidRPr="0089286A" w14:paraId="29602260" w14:textId="77777777" w:rsidTr="0089286A">
        <w:tc>
          <w:tcPr>
            <w:tcW w:w="2835" w:type="dxa"/>
          </w:tcPr>
          <w:p w14:paraId="03051772" w14:textId="4BCC4EFD" w:rsidR="0089286A" w:rsidRPr="0089286A" w:rsidRDefault="0089286A" w:rsidP="0089286A">
            <w:pPr>
              <w:jc w:val="center"/>
              <w:rPr>
                <w:b/>
                <w:bCs/>
                <w:sz w:val="22"/>
                <w:szCs w:val="22"/>
              </w:rPr>
            </w:pPr>
            <w:r w:rsidRPr="0089286A">
              <w:rPr>
                <w:b/>
                <w:bCs/>
                <w:sz w:val="22"/>
                <w:szCs w:val="22"/>
              </w:rPr>
              <w:t>Cosas buenas</w:t>
            </w:r>
          </w:p>
        </w:tc>
        <w:tc>
          <w:tcPr>
            <w:tcW w:w="4111" w:type="dxa"/>
          </w:tcPr>
          <w:p w14:paraId="75611B45" w14:textId="1A5E820F" w:rsidR="0089286A" w:rsidRPr="0089286A" w:rsidRDefault="0089286A" w:rsidP="0089286A">
            <w:pPr>
              <w:jc w:val="center"/>
              <w:rPr>
                <w:b/>
                <w:bCs/>
                <w:sz w:val="22"/>
                <w:szCs w:val="22"/>
              </w:rPr>
            </w:pPr>
            <w:r w:rsidRPr="0089286A">
              <w:rPr>
                <w:b/>
                <w:bCs/>
                <w:sz w:val="22"/>
                <w:szCs w:val="22"/>
              </w:rPr>
              <w:t>Abusos</w:t>
            </w:r>
          </w:p>
        </w:tc>
      </w:tr>
      <w:tr w:rsidR="0089286A" w14:paraId="1CC394D7" w14:textId="77777777" w:rsidTr="0089286A">
        <w:tc>
          <w:tcPr>
            <w:tcW w:w="2835" w:type="dxa"/>
          </w:tcPr>
          <w:p w14:paraId="68139477" w14:textId="2C86A3F6" w:rsidR="0089286A" w:rsidRDefault="0089286A" w:rsidP="00245CF6">
            <w:pPr>
              <w:jc w:val="both"/>
              <w:rPr>
                <w:sz w:val="22"/>
                <w:szCs w:val="22"/>
              </w:rPr>
            </w:pPr>
            <w:r w:rsidRPr="00245CF6">
              <w:rPr>
                <w:sz w:val="22"/>
                <w:szCs w:val="22"/>
              </w:rPr>
              <w:t>la comida</w:t>
            </w:r>
          </w:p>
        </w:tc>
        <w:tc>
          <w:tcPr>
            <w:tcW w:w="4111" w:type="dxa"/>
          </w:tcPr>
          <w:p w14:paraId="52338008" w14:textId="482F3D73" w:rsidR="0089286A" w:rsidRDefault="0089286A" w:rsidP="00245CF6">
            <w:pPr>
              <w:jc w:val="both"/>
              <w:rPr>
                <w:sz w:val="22"/>
                <w:szCs w:val="22"/>
              </w:rPr>
            </w:pPr>
            <w:r w:rsidRPr="00245CF6">
              <w:rPr>
                <w:sz w:val="22"/>
                <w:szCs w:val="22"/>
              </w:rPr>
              <w:t>obesidad y enfermedades relacionadas</w:t>
            </w:r>
          </w:p>
        </w:tc>
      </w:tr>
      <w:tr w:rsidR="0089286A" w14:paraId="0593093C" w14:textId="77777777" w:rsidTr="0089286A">
        <w:tc>
          <w:tcPr>
            <w:tcW w:w="2835" w:type="dxa"/>
          </w:tcPr>
          <w:p w14:paraId="1631BF18" w14:textId="60F5B0B3" w:rsidR="0089286A" w:rsidRDefault="0089286A" w:rsidP="00245CF6">
            <w:pPr>
              <w:jc w:val="both"/>
              <w:rPr>
                <w:sz w:val="22"/>
                <w:szCs w:val="22"/>
              </w:rPr>
            </w:pPr>
            <w:r w:rsidRPr="00245CF6">
              <w:rPr>
                <w:sz w:val="22"/>
                <w:szCs w:val="22"/>
              </w:rPr>
              <w:t>la cerveza o el vino</w:t>
            </w:r>
          </w:p>
        </w:tc>
        <w:tc>
          <w:tcPr>
            <w:tcW w:w="4111" w:type="dxa"/>
          </w:tcPr>
          <w:p w14:paraId="0D7CBE09" w14:textId="7953588B" w:rsidR="0089286A" w:rsidRDefault="0089286A" w:rsidP="00245CF6">
            <w:pPr>
              <w:jc w:val="both"/>
              <w:rPr>
                <w:sz w:val="22"/>
                <w:szCs w:val="22"/>
              </w:rPr>
            </w:pPr>
            <w:r w:rsidRPr="00245CF6">
              <w:rPr>
                <w:sz w:val="22"/>
                <w:szCs w:val="22"/>
              </w:rPr>
              <w:t>A</w:t>
            </w:r>
            <w:r w:rsidRPr="00245CF6">
              <w:rPr>
                <w:sz w:val="22"/>
                <w:szCs w:val="22"/>
              </w:rPr>
              <w:t>lcoholismo</w:t>
            </w:r>
          </w:p>
        </w:tc>
      </w:tr>
      <w:tr w:rsidR="0089286A" w14:paraId="4F698D2E" w14:textId="77777777" w:rsidTr="0089286A">
        <w:tc>
          <w:tcPr>
            <w:tcW w:w="2835" w:type="dxa"/>
          </w:tcPr>
          <w:p w14:paraId="66E78A65" w14:textId="37860D13" w:rsidR="0089286A" w:rsidRPr="00245CF6" w:rsidRDefault="0089286A" w:rsidP="00245CF6">
            <w:pPr>
              <w:jc w:val="both"/>
              <w:rPr>
                <w:sz w:val="22"/>
                <w:szCs w:val="22"/>
              </w:rPr>
            </w:pPr>
            <w:r w:rsidRPr="00245CF6">
              <w:rPr>
                <w:sz w:val="22"/>
                <w:szCs w:val="22"/>
              </w:rPr>
              <w:t>el sexo</w:t>
            </w:r>
          </w:p>
        </w:tc>
        <w:tc>
          <w:tcPr>
            <w:tcW w:w="4111" w:type="dxa"/>
          </w:tcPr>
          <w:p w14:paraId="5BB5256C" w14:textId="744A28F5" w:rsidR="0089286A" w:rsidRPr="00245CF6" w:rsidRDefault="0089286A" w:rsidP="00245CF6">
            <w:pPr>
              <w:jc w:val="both"/>
              <w:rPr>
                <w:sz w:val="22"/>
                <w:szCs w:val="22"/>
              </w:rPr>
            </w:pPr>
            <w:r w:rsidRPr="00245CF6">
              <w:rPr>
                <w:sz w:val="22"/>
                <w:szCs w:val="22"/>
              </w:rPr>
              <w:t xml:space="preserve">pornografía y </w:t>
            </w:r>
            <w:r w:rsidR="00467A45">
              <w:rPr>
                <w:sz w:val="22"/>
                <w:szCs w:val="22"/>
              </w:rPr>
              <w:t>tráfico</w:t>
            </w:r>
            <w:r w:rsidR="00173816">
              <w:rPr>
                <w:sz w:val="22"/>
                <w:szCs w:val="22"/>
              </w:rPr>
              <w:t xml:space="preserve"> de personas</w:t>
            </w:r>
            <w:r w:rsidRPr="00245CF6">
              <w:rPr>
                <w:sz w:val="22"/>
                <w:szCs w:val="22"/>
              </w:rPr>
              <w:t xml:space="preserve"> con fines sexuales</w:t>
            </w:r>
          </w:p>
        </w:tc>
      </w:tr>
      <w:tr w:rsidR="0089286A" w14:paraId="416E91BD" w14:textId="77777777" w:rsidTr="0089286A">
        <w:tc>
          <w:tcPr>
            <w:tcW w:w="2835" w:type="dxa"/>
          </w:tcPr>
          <w:p w14:paraId="154859AE" w14:textId="4DD72E9A" w:rsidR="0089286A" w:rsidRPr="00245CF6" w:rsidRDefault="0089286A" w:rsidP="00245CF6">
            <w:pPr>
              <w:jc w:val="both"/>
              <w:rPr>
                <w:sz w:val="22"/>
                <w:szCs w:val="22"/>
              </w:rPr>
            </w:pPr>
            <w:r w:rsidRPr="00245CF6">
              <w:rPr>
                <w:sz w:val="22"/>
                <w:szCs w:val="22"/>
              </w:rPr>
              <w:t>la política</w:t>
            </w:r>
          </w:p>
        </w:tc>
        <w:tc>
          <w:tcPr>
            <w:tcW w:w="4111" w:type="dxa"/>
          </w:tcPr>
          <w:p w14:paraId="13A5244E" w14:textId="45D095F8" w:rsidR="0089286A" w:rsidRPr="00245CF6" w:rsidRDefault="0089286A" w:rsidP="00245CF6">
            <w:pPr>
              <w:jc w:val="both"/>
              <w:rPr>
                <w:sz w:val="22"/>
                <w:szCs w:val="22"/>
              </w:rPr>
            </w:pPr>
            <w:r w:rsidRPr="00245CF6">
              <w:rPr>
                <w:sz w:val="22"/>
                <w:szCs w:val="22"/>
              </w:rPr>
              <w:t>poder desmedido</w:t>
            </w:r>
            <w:r>
              <w:rPr>
                <w:sz w:val="22"/>
                <w:szCs w:val="22"/>
              </w:rPr>
              <w:t xml:space="preserve"> y ambición</w:t>
            </w:r>
          </w:p>
        </w:tc>
      </w:tr>
      <w:tr w:rsidR="0089286A" w14:paraId="2A340E33" w14:textId="77777777" w:rsidTr="0089286A">
        <w:tc>
          <w:tcPr>
            <w:tcW w:w="2835" w:type="dxa"/>
          </w:tcPr>
          <w:p w14:paraId="608478D1" w14:textId="415C8095" w:rsidR="0089286A" w:rsidRPr="00245CF6" w:rsidRDefault="0089286A" w:rsidP="00245CF6">
            <w:pPr>
              <w:jc w:val="both"/>
              <w:rPr>
                <w:sz w:val="22"/>
                <w:szCs w:val="22"/>
              </w:rPr>
            </w:pPr>
            <w:r w:rsidRPr="00245CF6">
              <w:rPr>
                <w:sz w:val="22"/>
                <w:szCs w:val="22"/>
              </w:rPr>
              <w:t>el dinero</w:t>
            </w:r>
          </w:p>
        </w:tc>
        <w:tc>
          <w:tcPr>
            <w:tcW w:w="4111" w:type="dxa"/>
          </w:tcPr>
          <w:p w14:paraId="551BE52F" w14:textId="220BDC94" w:rsidR="0089286A" w:rsidRPr="00245CF6" w:rsidRDefault="0089286A" w:rsidP="00245CF6">
            <w:pPr>
              <w:jc w:val="both"/>
              <w:rPr>
                <w:sz w:val="22"/>
                <w:szCs w:val="22"/>
              </w:rPr>
            </w:pPr>
            <w:r w:rsidRPr="00245CF6">
              <w:rPr>
                <w:sz w:val="22"/>
                <w:szCs w:val="22"/>
              </w:rPr>
              <w:t>codicia</w:t>
            </w:r>
          </w:p>
        </w:tc>
      </w:tr>
      <w:tr w:rsidR="0089286A" w14:paraId="5D960B25" w14:textId="77777777" w:rsidTr="0089286A">
        <w:tc>
          <w:tcPr>
            <w:tcW w:w="2835" w:type="dxa"/>
          </w:tcPr>
          <w:p w14:paraId="0E7A344A" w14:textId="40B6C498" w:rsidR="0089286A" w:rsidRPr="00245CF6" w:rsidRDefault="0089286A" w:rsidP="00245CF6">
            <w:pPr>
              <w:jc w:val="both"/>
              <w:rPr>
                <w:sz w:val="22"/>
                <w:szCs w:val="22"/>
              </w:rPr>
            </w:pPr>
            <w:r w:rsidRPr="00245CF6">
              <w:rPr>
                <w:sz w:val="22"/>
                <w:szCs w:val="22"/>
              </w:rPr>
              <w:t>recreación</w:t>
            </w:r>
          </w:p>
        </w:tc>
        <w:tc>
          <w:tcPr>
            <w:tcW w:w="4111" w:type="dxa"/>
          </w:tcPr>
          <w:p w14:paraId="0134B1CF" w14:textId="49994094" w:rsidR="0089286A" w:rsidRPr="00245CF6" w:rsidRDefault="0089286A" w:rsidP="00245CF6">
            <w:pPr>
              <w:jc w:val="both"/>
              <w:rPr>
                <w:sz w:val="22"/>
                <w:szCs w:val="22"/>
              </w:rPr>
            </w:pPr>
            <w:r w:rsidRPr="00245CF6">
              <w:rPr>
                <w:sz w:val="22"/>
                <w:szCs w:val="22"/>
              </w:rPr>
              <w:t>irresponsabilidad</w:t>
            </w:r>
          </w:p>
        </w:tc>
      </w:tr>
      <w:tr w:rsidR="0089286A" w14:paraId="13C5455C" w14:textId="77777777" w:rsidTr="0089286A">
        <w:tc>
          <w:tcPr>
            <w:tcW w:w="2835" w:type="dxa"/>
          </w:tcPr>
          <w:p w14:paraId="1A9C2AFF" w14:textId="28282B1B" w:rsidR="0089286A" w:rsidRPr="00245CF6" w:rsidRDefault="0089286A" w:rsidP="00245CF6">
            <w:pPr>
              <w:jc w:val="both"/>
              <w:rPr>
                <w:sz w:val="22"/>
                <w:szCs w:val="22"/>
              </w:rPr>
            </w:pPr>
            <w:r w:rsidRPr="00245CF6">
              <w:rPr>
                <w:sz w:val="22"/>
                <w:szCs w:val="22"/>
              </w:rPr>
              <w:t>el trabajo</w:t>
            </w:r>
          </w:p>
        </w:tc>
        <w:tc>
          <w:tcPr>
            <w:tcW w:w="4111" w:type="dxa"/>
          </w:tcPr>
          <w:p w14:paraId="742A3F24" w14:textId="65FAB35B" w:rsidR="0089286A" w:rsidRPr="00245CF6" w:rsidRDefault="0089286A" w:rsidP="00245CF6">
            <w:pPr>
              <w:jc w:val="both"/>
              <w:rPr>
                <w:sz w:val="22"/>
                <w:szCs w:val="22"/>
              </w:rPr>
            </w:pPr>
            <w:r w:rsidRPr="00245CF6">
              <w:rPr>
                <w:sz w:val="22"/>
                <w:szCs w:val="22"/>
              </w:rPr>
              <w:t>abandono de la vida personal</w:t>
            </w:r>
          </w:p>
        </w:tc>
      </w:tr>
      <w:tr w:rsidR="0089286A" w14:paraId="6D708E4F" w14:textId="77777777" w:rsidTr="0089286A">
        <w:tc>
          <w:tcPr>
            <w:tcW w:w="2835" w:type="dxa"/>
          </w:tcPr>
          <w:p w14:paraId="4C37AD19" w14:textId="5ABB7F2A" w:rsidR="0089286A" w:rsidRPr="00245CF6" w:rsidRDefault="0089286A" w:rsidP="00245CF6">
            <w:pPr>
              <w:jc w:val="both"/>
              <w:rPr>
                <w:sz w:val="22"/>
                <w:szCs w:val="22"/>
              </w:rPr>
            </w:pPr>
            <w:r w:rsidRPr="00245CF6">
              <w:rPr>
                <w:sz w:val="22"/>
                <w:szCs w:val="22"/>
              </w:rPr>
              <w:t>los amigos y la familia</w:t>
            </w:r>
          </w:p>
        </w:tc>
        <w:tc>
          <w:tcPr>
            <w:tcW w:w="4111" w:type="dxa"/>
          </w:tcPr>
          <w:p w14:paraId="0EF87A17" w14:textId="086FE529" w:rsidR="0089286A" w:rsidRPr="00245CF6" w:rsidRDefault="0089286A" w:rsidP="00245CF6">
            <w:pPr>
              <w:jc w:val="both"/>
              <w:rPr>
                <w:sz w:val="22"/>
                <w:szCs w:val="22"/>
              </w:rPr>
            </w:pPr>
            <w:proofErr w:type="spellStart"/>
            <w:r w:rsidRPr="00245CF6">
              <w:rPr>
                <w:sz w:val="22"/>
                <w:szCs w:val="22"/>
              </w:rPr>
              <w:t>co-dependencia</w:t>
            </w:r>
            <w:proofErr w:type="spellEnd"/>
            <w:r>
              <w:rPr>
                <w:sz w:val="22"/>
                <w:szCs w:val="22"/>
              </w:rPr>
              <w:t xml:space="preserve"> y sobre dependencia</w:t>
            </w:r>
          </w:p>
        </w:tc>
      </w:tr>
    </w:tbl>
    <w:p w14:paraId="6C56C9B6" w14:textId="77777777" w:rsidR="0089286A" w:rsidRDefault="0089286A" w:rsidP="00245CF6">
      <w:pPr>
        <w:spacing w:line="240" w:lineRule="auto"/>
        <w:jc w:val="both"/>
        <w:rPr>
          <w:sz w:val="22"/>
          <w:szCs w:val="22"/>
        </w:rPr>
      </w:pPr>
    </w:p>
    <w:p w14:paraId="51B5A7E7" w14:textId="26B57360" w:rsidR="00245CF6" w:rsidRPr="00245CF6" w:rsidRDefault="00245CF6" w:rsidP="00245CF6">
      <w:pPr>
        <w:spacing w:line="240" w:lineRule="auto"/>
        <w:jc w:val="both"/>
        <w:rPr>
          <w:sz w:val="22"/>
          <w:szCs w:val="22"/>
        </w:rPr>
      </w:pPr>
      <w:r w:rsidRPr="00245CF6">
        <w:rPr>
          <w:sz w:val="22"/>
          <w:szCs w:val="22"/>
        </w:rPr>
        <w:t xml:space="preserve">Si bien estos dos conceptos—el pecado como violación de la ley y el pecado como la corrupción de lo que es bueno—son interesantes, hay otra definición que debe considerarse. En pocas palabras, </w:t>
      </w:r>
      <w:r w:rsidRPr="00245CF6">
        <w:rPr>
          <w:b/>
          <w:bCs/>
          <w:sz w:val="22"/>
          <w:szCs w:val="22"/>
        </w:rPr>
        <w:t>el pecado es egoísmo</w:t>
      </w:r>
      <w:r w:rsidRPr="00245CF6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245CF6">
        <w:rPr>
          <w:sz w:val="22"/>
          <w:szCs w:val="22"/>
        </w:rPr>
        <w:t xml:space="preserve">El pecado ocurre cuando las propias actitudes y acciones sirven a uno mismo, en detrimento de otros o de nuestra relación con Dios. Ya sea que se ponga de manifiesto en el </w:t>
      </w:r>
      <w:r w:rsidR="0089286A">
        <w:rPr>
          <w:sz w:val="22"/>
          <w:szCs w:val="22"/>
        </w:rPr>
        <w:t>chismorreo</w:t>
      </w:r>
      <w:r w:rsidRPr="00245CF6">
        <w:rPr>
          <w:sz w:val="22"/>
          <w:szCs w:val="22"/>
        </w:rPr>
        <w:t xml:space="preserve">, </w:t>
      </w:r>
      <w:r w:rsidR="0089286A">
        <w:rPr>
          <w:sz w:val="22"/>
          <w:szCs w:val="22"/>
        </w:rPr>
        <w:t>en dejarse llevar por la rabia</w:t>
      </w:r>
      <w:r w:rsidRPr="00245CF6">
        <w:rPr>
          <w:sz w:val="22"/>
          <w:szCs w:val="22"/>
        </w:rPr>
        <w:t xml:space="preserve"> o en no amar a tu prójimo como a ti mismo, el egoísmo está en el centro del pecado.</w:t>
      </w:r>
    </w:p>
    <w:p w14:paraId="47E22D13" w14:textId="3ED8120B" w:rsidR="00245CF6" w:rsidRDefault="00245CF6" w:rsidP="00245CF6">
      <w:pPr>
        <w:spacing w:line="240" w:lineRule="auto"/>
        <w:jc w:val="both"/>
        <w:rPr>
          <w:sz w:val="22"/>
          <w:szCs w:val="22"/>
        </w:rPr>
      </w:pPr>
      <w:r w:rsidRPr="00245CF6">
        <w:rPr>
          <w:sz w:val="22"/>
          <w:szCs w:val="22"/>
        </w:rPr>
        <w:t>Por eso el pecado es una cosa muy importante. Marca nuestra identidad y relación con Dios. Un pecado pequeño puede parecer insignificante. Pero la naturaleza misma del pecado lleva a la pregunta de si reconocemos a Dios o no como el Creador y la autoridad última, y esto es siempre muy importante. En cierto modo, nuestro pecado y el egoísmo dicen: “Ahora seré mi propio dios.”</w:t>
      </w:r>
    </w:p>
    <w:p w14:paraId="21DB48A0" w14:textId="6A5CDC05" w:rsidR="0089286A" w:rsidRPr="00E0570D" w:rsidRDefault="0089286A" w:rsidP="00E0570D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bCs/>
          <w:sz w:val="22"/>
          <w:szCs w:val="22"/>
        </w:rPr>
      </w:pPr>
      <w:r w:rsidRPr="00E0570D">
        <w:rPr>
          <w:b/>
          <w:bCs/>
          <w:sz w:val="22"/>
          <w:szCs w:val="22"/>
        </w:rPr>
        <w:t>¿Y si no soy creyente?</w:t>
      </w:r>
    </w:p>
    <w:p w14:paraId="519DD0C3" w14:textId="78E685A1" w:rsidR="0089286A" w:rsidRPr="00245CF6" w:rsidRDefault="0089286A" w:rsidP="00245CF6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 difícil para un no creyente en Dios considerar que la perspectiva de la falta a la ley de Dios sea algo importante,  eso tiene, ciertamente, relevancia para quienes establecemos una relación con Dios, pero entender el pecado como corrupción de lo bueno,  o como egoísmo, tienen absoluta validez si pensamos en la construcción de una sociedad que pueda subsistir en el tiempo.  Una sociedad, una humanidad </w:t>
      </w:r>
      <w:r w:rsidR="00E0570D">
        <w:rPr>
          <w:sz w:val="22"/>
          <w:szCs w:val="22"/>
        </w:rPr>
        <w:t>constituida</w:t>
      </w:r>
      <w:r>
        <w:rPr>
          <w:sz w:val="22"/>
          <w:szCs w:val="22"/>
        </w:rPr>
        <w:t xml:space="preserve"> sólo por seres egoístas, que se colocan a sí mismos como el centro y fin de todo lo que le rodea, está condenado al fracaso,  al buscar rápidamente pervertir el fin natural de todo (la comunidad) para convertirlo en el bien para uno solo.  </w:t>
      </w:r>
    </w:p>
    <w:p w14:paraId="4AE81EB3" w14:textId="40D59A6A" w:rsidR="00245CF6" w:rsidRPr="00E0570D" w:rsidRDefault="00245CF6" w:rsidP="00E0570D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bCs/>
          <w:sz w:val="22"/>
          <w:szCs w:val="22"/>
        </w:rPr>
      </w:pPr>
      <w:r w:rsidRPr="00E0570D">
        <w:rPr>
          <w:b/>
          <w:bCs/>
          <w:sz w:val="22"/>
          <w:szCs w:val="22"/>
        </w:rPr>
        <w:t>Evitar el Pecado</w:t>
      </w:r>
    </w:p>
    <w:p w14:paraId="6B09B164" w14:textId="0AB9F141" w:rsidR="00245CF6" w:rsidRPr="00245CF6" w:rsidRDefault="00245CF6" w:rsidP="00245CF6">
      <w:pPr>
        <w:spacing w:line="240" w:lineRule="auto"/>
        <w:jc w:val="both"/>
        <w:rPr>
          <w:sz w:val="22"/>
          <w:szCs w:val="22"/>
        </w:rPr>
      </w:pPr>
      <w:r w:rsidRPr="00245CF6">
        <w:rPr>
          <w:sz w:val="22"/>
          <w:szCs w:val="22"/>
        </w:rPr>
        <w:t xml:space="preserve">Entonces, ¿qué podemos hacer con </w:t>
      </w:r>
      <w:r w:rsidR="00E0570D">
        <w:rPr>
          <w:sz w:val="22"/>
          <w:szCs w:val="22"/>
        </w:rPr>
        <w:t>el pecado</w:t>
      </w:r>
      <w:r w:rsidRPr="00245CF6">
        <w:rPr>
          <w:sz w:val="22"/>
          <w:szCs w:val="22"/>
        </w:rPr>
        <w:t xml:space="preserve">? </w:t>
      </w:r>
      <w:r w:rsidR="00E0570D">
        <w:rPr>
          <w:sz w:val="22"/>
          <w:szCs w:val="22"/>
        </w:rPr>
        <w:t xml:space="preserve"> Quizás </w:t>
      </w:r>
      <w:r w:rsidRPr="00245CF6">
        <w:rPr>
          <w:sz w:val="22"/>
          <w:szCs w:val="22"/>
        </w:rPr>
        <w:t>podríamos rechazar toda la idea y seguir nuestro camino</w:t>
      </w:r>
      <w:r w:rsidR="00E0570D">
        <w:rPr>
          <w:sz w:val="22"/>
          <w:szCs w:val="22"/>
        </w:rPr>
        <w:t xml:space="preserve"> sin importar las consecuencias</w:t>
      </w:r>
      <w:r w:rsidRPr="00245CF6">
        <w:rPr>
          <w:sz w:val="22"/>
          <w:szCs w:val="22"/>
        </w:rPr>
        <w:t>. Sin embargo, pocos nos sentiríamos cómodos en un mundo sin límites ni normas morales.</w:t>
      </w:r>
      <w:r w:rsidRPr="0089286A">
        <w:rPr>
          <w:sz w:val="22"/>
          <w:szCs w:val="22"/>
        </w:rPr>
        <w:t xml:space="preserve">  </w:t>
      </w:r>
      <w:r w:rsidRPr="00245CF6">
        <w:rPr>
          <w:sz w:val="22"/>
          <w:szCs w:val="22"/>
        </w:rPr>
        <w:t>Podemos tratar de ser mejores. Pero si hablamos en serio, el tan solo intentarlo no va a resolver el problema profundo del egoísmo y de la identidad. Tiene que haber un cambio más fundamental. </w:t>
      </w:r>
    </w:p>
    <w:p w14:paraId="5025B00F" w14:textId="38E71D18" w:rsidR="005D529C" w:rsidRDefault="00245CF6" w:rsidP="00245CF6">
      <w:pPr>
        <w:spacing w:line="240" w:lineRule="auto"/>
        <w:jc w:val="both"/>
        <w:rPr>
          <w:sz w:val="22"/>
          <w:szCs w:val="22"/>
        </w:rPr>
      </w:pPr>
      <w:r w:rsidRPr="00245CF6">
        <w:rPr>
          <w:sz w:val="22"/>
          <w:szCs w:val="22"/>
        </w:rPr>
        <w:t>Tal vez los primeros pasos consideren lo que realmente creemos acerca de Dios, evaluar cómo incorporamos estas creencias en nuestra vida diaria y tratar de armonizar los dos, buscando una </w:t>
      </w:r>
      <w:hyperlink r:id="rId10" w:history="1">
        <w:r w:rsidRPr="00245CF6">
          <w:rPr>
            <w:sz w:val="22"/>
            <w:szCs w:val="22"/>
          </w:rPr>
          <w:t>relación correcta con Dios</w:t>
        </w:r>
      </w:hyperlink>
      <w:r w:rsidR="00E0570D">
        <w:rPr>
          <w:sz w:val="22"/>
          <w:szCs w:val="22"/>
        </w:rPr>
        <w:t xml:space="preserve"> y con los demás.</w:t>
      </w:r>
    </w:p>
    <w:p w14:paraId="1553EC80" w14:textId="77777777" w:rsidR="005D529C" w:rsidRDefault="005D529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73CA185" w14:textId="4F3A8736" w:rsidR="005D529C" w:rsidRPr="0046354B" w:rsidRDefault="0046354B" w:rsidP="004059DE">
      <w:pPr>
        <w:spacing w:line="240" w:lineRule="auto"/>
        <w:jc w:val="center"/>
        <w:rPr>
          <w:b/>
          <w:bCs/>
          <w:sz w:val="22"/>
          <w:szCs w:val="22"/>
        </w:rPr>
      </w:pPr>
      <w:r w:rsidRPr="0046354B">
        <w:rPr>
          <w:b/>
          <w:bCs/>
          <w:sz w:val="22"/>
          <w:szCs w:val="22"/>
        </w:rPr>
        <w:lastRenderedPageBreak/>
        <w:t>Actividad</w:t>
      </w:r>
    </w:p>
    <w:p w14:paraId="1D382F2E" w14:textId="55586452" w:rsidR="0046354B" w:rsidRDefault="0046354B" w:rsidP="00245CF6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El siguiente texto es un muy breve resumen de lo leído.  Busca las palabras clave (destacadas y subrayadas) y ubícalas en el crucigrama.</w:t>
      </w:r>
    </w:p>
    <w:p w14:paraId="482A9966" w14:textId="642A5CB3" w:rsidR="005D529C" w:rsidRPr="005D529C" w:rsidRDefault="005D529C" w:rsidP="004635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851" w:right="992"/>
        <w:jc w:val="both"/>
        <w:rPr>
          <w:sz w:val="22"/>
          <w:szCs w:val="22"/>
        </w:rPr>
      </w:pPr>
      <w:r w:rsidRPr="005D529C">
        <w:rPr>
          <w:sz w:val="22"/>
          <w:szCs w:val="22"/>
        </w:rPr>
        <w:t xml:space="preserve">El </w:t>
      </w:r>
      <w:r w:rsidRPr="005D529C">
        <w:rPr>
          <w:b/>
          <w:bCs/>
          <w:sz w:val="22"/>
          <w:szCs w:val="22"/>
        </w:rPr>
        <w:t>pecado</w:t>
      </w:r>
      <w:r w:rsidRPr="005D529C">
        <w:rPr>
          <w:sz w:val="22"/>
          <w:szCs w:val="22"/>
        </w:rPr>
        <w:t xml:space="preserve">, entendido como </w:t>
      </w:r>
      <w:proofErr w:type="spellStart"/>
      <w:r w:rsidRPr="005D529C">
        <w:rPr>
          <w:b/>
          <w:bCs/>
          <w:sz w:val="22"/>
          <w:szCs w:val="22"/>
        </w:rPr>
        <w:t>hamartia</w:t>
      </w:r>
      <w:proofErr w:type="spellEnd"/>
      <w:r w:rsidRPr="005D529C">
        <w:rPr>
          <w:sz w:val="22"/>
          <w:szCs w:val="22"/>
        </w:rPr>
        <w:t xml:space="preserve"> (errar el blanco), representa una desviación del propósito divino. Rompe la </w:t>
      </w:r>
      <w:r w:rsidRPr="005D529C">
        <w:rPr>
          <w:b/>
          <w:bCs/>
          <w:sz w:val="22"/>
          <w:szCs w:val="22"/>
        </w:rPr>
        <w:t>ley</w:t>
      </w:r>
      <w:r w:rsidRPr="005D529C">
        <w:rPr>
          <w:sz w:val="22"/>
          <w:szCs w:val="22"/>
        </w:rPr>
        <w:t xml:space="preserve"> moral establecida por el </w:t>
      </w:r>
      <w:r w:rsidRPr="005D529C">
        <w:rPr>
          <w:b/>
          <w:bCs/>
          <w:sz w:val="22"/>
          <w:szCs w:val="22"/>
        </w:rPr>
        <w:t>Creador</w:t>
      </w:r>
      <w:r w:rsidRPr="005D529C">
        <w:rPr>
          <w:sz w:val="22"/>
          <w:szCs w:val="22"/>
        </w:rPr>
        <w:t xml:space="preserve">, quien nos guía hacia el </w:t>
      </w:r>
      <w:r w:rsidRPr="005D529C">
        <w:rPr>
          <w:b/>
          <w:bCs/>
          <w:sz w:val="22"/>
          <w:szCs w:val="22"/>
        </w:rPr>
        <w:t>bien</w:t>
      </w:r>
      <w:r w:rsidRPr="005D529C">
        <w:rPr>
          <w:sz w:val="22"/>
          <w:szCs w:val="22"/>
        </w:rPr>
        <w:t xml:space="preserve"> y el </w:t>
      </w:r>
      <w:r w:rsidRPr="005D529C">
        <w:rPr>
          <w:b/>
          <w:bCs/>
          <w:sz w:val="22"/>
          <w:szCs w:val="22"/>
        </w:rPr>
        <w:t>bien común</w:t>
      </w:r>
      <w:r w:rsidRPr="005D529C">
        <w:rPr>
          <w:sz w:val="22"/>
          <w:szCs w:val="22"/>
        </w:rPr>
        <w:t xml:space="preserve">. Al </w:t>
      </w:r>
      <w:r w:rsidR="00945A9D" w:rsidRPr="00945A9D">
        <w:rPr>
          <w:sz w:val="22"/>
          <w:szCs w:val="22"/>
        </w:rPr>
        <w:t xml:space="preserve">actuar con </w:t>
      </w:r>
      <w:r w:rsidR="00945A9D" w:rsidRPr="00945A9D">
        <w:rPr>
          <w:b/>
          <w:bCs/>
          <w:sz w:val="22"/>
          <w:szCs w:val="22"/>
        </w:rPr>
        <w:t>desobediencia</w:t>
      </w:r>
      <w:r w:rsidR="00945A9D" w:rsidRPr="00945A9D">
        <w:rPr>
          <w:sz w:val="22"/>
          <w:szCs w:val="22"/>
        </w:rPr>
        <w:t xml:space="preserve"> a </w:t>
      </w:r>
      <w:r w:rsidRPr="005D529C">
        <w:rPr>
          <w:sz w:val="22"/>
          <w:szCs w:val="22"/>
        </w:rPr>
        <w:t xml:space="preserve">esa ley, se produce una </w:t>
      </w:r>
      <w:r w:rsidRPr="005D529C">
        <w:rPr>
          <w:b/>
          <w:bCs/>
          <w:sz w:val="22"/>
          <w:szCs w:val="22"/>
        </w:rPr>
        <w:t>corrupción</w:t>
      </w:r>
      <w:r w:rsidRPr="005D529C">
        <w:rPr>
          <w:sz w:val="22"/>
          <w:szCs w:val="22"/>
        </w:rPr>
        <w:t xml:space="preserve"> del alma y una </w:t>
      </w:r>
      <w:r w:rsidRPr="005D529C">
        <w:rPr>
          <w:b/>
          <w:bCs/>
          <w:sz w:val="22"/>
          <w:szCs w:val="22"/>
        </w:rPr>
        <w:t>perversión</w:t>
      </w:r>
      <w:r w:rsidRPr="005D529C">
        <w:rPr>
          <w:sz w:val="22"/>
          <w:szCs w:val="22"/>
        </w:rPr>
        <w:t xml:space="preserve"> de lo que originalmente era bueno.</w:t>
      </w:r>
    </w:p>
    <w:p w14:paraId="254BCA2E" w14:textId="5A084455" w:rsidR="005D529C" w:rsidRPr="005D529C" w:rsidRDefault="005D529C" w:rsidP="004635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851" w:right="992"/>
        <w:jc w:val="both"/>
        <w:rPr>
          <w:sz w:val="22"/>
          <w:szCs w:val="22"/>
        </w:rPr>
      </w:pPr>
      <w:r w:rsidRPr="005D529C">
        <w:rPr>
          <w:sz w:val="22"/>
          <w:szCs w:val="22"/>
        </w:rPr>
        <w:t xml:space="preserve">El pecado nace del </w:t>
      </w:r>
      <w:r w:rsidRPr="005D529C">
        <w:rPr>
          <w:b/>
          <w:bCs/>
          <w:sz w:val="22"/>
          <w:szCs w:val="22"/>
        </w:rPr>
        <w:t>egoísmo</w:t>
      </w:r>
      <w:r w:rsidRPr="005D529C">
        <w:rPr>
          <w:sz w:val="22"/>
          <w:szCs w:val="22"/>
        </w:rPr>
        <w:t xml:space="preserve">, que distorsiona nuestra </w:t>
      </w:r>
      <w:r w:rsidRPr="005D529C">
        <w:rPr>
          <w:b/>
          <w:bCs/>
          <w:sz w:val="22"/>
          <w:szCs w:val="22"/>
        </w:rPr>
        <w:t>relaci</w:t>
      </w:r>
      <w:r w:rsidR="00945A9D" w:rsidRPr="00945A9D">
        <w:rPr>
          <w:b/>
          <w:bCs/>
          <w:sz w:val="22"/>
          <w:szCs w:val="22"/>
        </w:rPr>
        <w:t>ó</w:t>
      </w:r>
      <w:r w:rsidRPr="005D529C">
        <w:rPr>
          <w:b/>
          <w:bCs/>
          <w:sz w:val="22"/>
          <w:szCs w:val="22"/>
        </w:rPr>
        <w:t>n</w:t>
      </w:r>
      <w:r w:rsidRPr="005D529C">
        <w:rPr>
          <w:sz w:val="22"/>
          <w:szCs w:val="22"/>
        </w:rPr>
        <w:t xml:space="preserve"> con Dios y con los demás. Esta ruptura genera </w:t>
      </w:r>
      <w:r w:rsidRPr="005D529C">
        <w:rPr>
          <w:b/>
          <w:bCs/>
          <w:sz w:val="22"/>
          <w:szCs w:val="22"/>
        </w:rPr>
        <w:t>daño</w:t>
      </w:r>
      <w:r w:rsidR="0046354B" w:rsidRPr="00945A9D">
        <w:rPr>
          <w:rStyle w:val="Refdenotaalpie"/>
          <w:b/>
          <w:bCs/>
          <w:sz w:val="22"/>
          <w:szCs w:val="22"/>
        </w:rPr>
        <w:footnoteReference w:id="1"/>
      </w:r>
      <w:r w:rsidRPr="005D529C">
        <w:rPr>
          <w:sz w:val="22"/>
          <w:szCs w:val="22"/>
        </w:rPr>
        <w:t xml:space="preserve"> personal y colectivo, afectando tanto al individuo como a la </w:t>
      </w:r>
      <w:r w:rsidRPr="005D529C">
        <w:rPr>
          <w:b/>
          <w:bCs/>
          <w:sz w:val="22"/>
          <w:szCs w:val="22"/>
        </w:rPr>
        <w:t>sociedad</w:t>
      </w:r>
      <w:r w:rsidRPr="005D529C">
        <w:rPr>
          <w:sz w:val="22"/>
          <w:szCs w:val="22"/>
        </w:rPr>
        <w:t xml:space="preserve">. Para restaurar lo perdido, se requiere una </w:t>
      </w:r>
      <w:r w:rsidRPr="005D529C">
        <w:rPr>
          <w:b/>
          <w:bCs/>
          <w:sz w:val="22"/>
          <w:szCs w:val="22"/>
        </w:rPr>
        <w:t>transformación</w:t>
      </w:r>
      <w:r w:rsidRPr="005D529C">
        <w:rPr>
          <w:sz w:val="22"/>
          <w:szCs w:val="22"/>
        </w:rPr>
        <w:t xml:space="preserve"> profunda, que nos aleje del mal y nos acerque al propósito original: vivir en armonía, justicia</w:t>
      </w:r>
      <w:r w:rsidR="00945A9D" w:rsidRPr="00945A9D">
        <w:rPr>
          <w:sz w:val="22"/>
          <w:szCs w:val="22"/>
        </w:rPr>
        <w:t xml:space="preserve">, amor y </w:t>
      </w:r>
      <w:r w:rsidR="00945A9D" w:rsidRPr="00945A9D">
        <w:rPr>
          <w:b/>
          <w:bCs/>
          <w:sz w:val="22"/>
          <w:szCs w:val="22"/>
        </w:rPr>
        <w:t>responsabilidad</w:t>
      </w:r>
      <w:r w:rsidR="00945A9D" w:rsidRPr="00945A9D">
        <w:rPr>
          <w:sz w:val="22"/>
          <w:szCs w:val="22"/>
        </w:rPr>
        <w:t>.</w:t>
      </w:r>
      <w:r w:rsidR="0046354B" w:rsidRPr="00945A9D">
        <w:rPr>
          <w:sz w:val="22"/>
          <w:szCs w:val="22"/>
        </w:rPr>
        <w:tab/>
      </w:r>
      <w:r w:rsidR="00945A9D">
        <w:rPr>
          <w:sz w:val="22"/>
          <w:szCs w:val="22"/>
        </w:rPr>
        <w:tab/>
      </w:r>
    </w:p>
    <w:p w14:paraId="47F30F71" w14:textId="40F11F7F" w:rsidR="005D529C" w:rsidRDefault="005D529C" w:rsidP="00245CF6">
      <w:pPr>
        <w:spacing w:line="240" w:lineRule="auto"/>
        <w:jc w:val="both"/>
        <w:rPr>
          <w:sz w:val="22"/>
          <w:szCs w:val="22"/>
        </w:rPr>
      </w:pPr>
    </w:p>
    <w:p w14:paraId="09FFE454" w14:textId="516E1A46" w:rsidR="00063368" w:rsidRDefault="00945A9D" w:rsidP="00245CF6">
      <w:pPr>
        <w:spacing w:line="240" w:lineRule="auto"/>
        <w:jc w:val="both"/>
        <w:rPr>
          <w:sz w:val="22"/>
          <w:szCs w:val="22"/>
        </w:rPr>
      </w:pPr>
      <w:r w:rsidRPr="005D529C">
        <w:rPr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DF466CD" wp14:editId="60AC7A76">
            <wp:simplePos x="0" y="0"/>
            <wp:positionH relativeFrom="column">
              <wp:posOffset>2727960</wp:posOffset>
            </wp:positionH>
            <wp:positionV relativeFrom="paragraph">
              <wp:posOffset>3893820</wp:posOffset>
            </wp:positionV>
            <wp:extent cx="2889885" cy="1461770"/>
            <wp:effectExtent l="0" t="0" r="5715" b="5080"/>
            <wp:wrapNone/>
            <wp:docPr id="754391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98432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54B" w:rsidRPr="005D529C">
        <w:rPr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43CAD11" wp14:editId="5D820952">
            <wp:simplePos x="0" y="0"/>
            <wp:positionH relativeFrom="column">
              <wp:posOffset>3599814</wp:posOffset>
            </wp:positionH>
            <wp:positionV relativeFrom="paragraph">
              <wp:posOffset>2346008</wp:posOffset>
            </wp:positionV>
            <wp:extent cx="2728913" cy="1788190"/>
            <wp:effectExtent l="0" t="0" r="0" b="2540"/>
            <wp:wrapNone/>
            <wp:docPr id="10297984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98432" name="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668" cy="1794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29C" w:rsidRPr="005D529C">
        <w:rPr>
          <w:sz w:val="22"/>
          <w:szCs w:val="22"/>
        </w:rPr>
        <w:drawing>
          <wp:inline distT="0" distB="0" distL="0" distR="0" wp14:anchorId="67B4C8D9" wp14:editId="0A1833A5">
            <wp:extent cx="4831702" cy="4433888"/>
            <wp:effectExtent l="0" t="0" r="7620" b="5080"/>
            <wp:docPr id="9429531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953140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280" cy="446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2E0A6" w14:textId="77777777" w:rsidR="00063368" w:rsidRDefault="0006336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41" w:rightFromText="141" w:vertAnchor="page" w:horzAnchor="margin" w:tblpXSpec="center" w:tblpY="2874"/>
        <w:tblW w:w="82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78"/>
        <w:gridCol w:w="1073"/>
        <w:gridCol w:w="80"/>
        <w:gridCol w:w="1185"/>
        <w:gridCol w:w="604"/>
        <w:gridCol w:w="415"/>
        <w:gridCol w:w="399"/>
        <w:gridCol w:w="2202"/>
      </w:tblGrid>
      <w:tr w:rsidR="00063368" w:rsidRPr="00AF0867" w14:paraId="2ED0D10E" w14:textId="77777777" w:rsidTr="00063368">
        <w:trPr>
          <w:tblHeader/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A10564" w14:textId="0A4F3C7E" w:rsidR="00063368" w:rsidRPr="00AF0867" w:rsidRDefault="00063368" w:rsidP="00063368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  <w:r w:rsidRPr="00AF0867"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  <w:lastRenderedPageBreak/>
              <w:t>Buen uso</w:t>
            </w:r>
          </w:p>
        </w:tc>
        <w:tc>
          <w:tcPr>
            <w:tcW w:w="0" w:type="auto"/>
          </w:tcPr>
          <w:p w14:paraId="3B5892F0" w14:textId="77777777" w:rsidR="00063368" w:rsidRPr="00AF0867" w:rsidRDefault="00063368" w:rsidP="00063368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</w:p>
        </w:tc>
        <w:tc>
          <w:tcPr>
            <w:tcW w:w="1043" w:type="dxa"/>
          </w:tcPr>
          <w:p w14:paraId="5009D136" w14:textId="1CD06E5D" w:rsidR="00063368" w:rsidRPr="00AF0867" w:rsidRDefault="00B131C0" w:rsidP="00063368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  <w:r>
              <w:rPr>
                <w:rFonts w:ascii="Dreaming Outloud Pro" w:hAnsi="Dreaming Outloud Pro" w:cs="Dreaming Outloud Pro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A5FAF5" wp14:editId="02350D3A">
                      <wp:simplePos x="0" y="0"/>
                      <wp:positionH relativeFrom="column">
                        <wp:posOffset>-23177</wp:posOffset>
                      </wp:positionH>
                      <wp:positionV relativeFrom="paragraph">
                        <wp:posOffset>34607</wp:posOffset>
                      </wp:positionV>
                      <wp:extent cx="695325" cy="45719"/>
                      <wp:effectExtent l="38100" t="38100" r="28575" b="107315"/>
                      <wp:wrapNone/>
                      <wp:docPr id="402515479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532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0B5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" o:spid="_x0000_s1026" type="#_x0000_t32" style="position:absolute;margin-left:-1.8pt;margin-top:2.7pt;width:54.75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" strokecolor="black [3200]" strokeweight="1pt">
                      <v:stroke startarrow="open" joinstyle="miter"/>
                    </v:shape>
                  </w:pict>
                </mc:Fallback>
              </mc:AlternateContent>
            </w:r>
          </w:p>
        </w:tc>
        <w:tc>
          <w:tcPr>
            <w:tcW w:w="50" w:type="dxa"/>
          </w:tcPr>
          <w:p w14:paraId="23ABDE29" w14:textId="77777777" w:rsidR="00063368" w:rsidRPr="00AF0867" w:rsidRDefault="00063368" w:rsidP="00063368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37680B2" w14:textId="7640B9F8" w:rsidR="00063368" w:rsidRPr="00AF0867" w:rsidRDefault="00063368" w:rsidP="00063368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  <w:r w:rsidRPr="00AF0867"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  <w:t>Situación</w:t>
            </w:r>
          </w:p>
        </w:tc>
        <w:tc>
          <w:tcPr>
            <w:tcW w:w="574" w:type="dxa"/>
          </w:tcPr>
          <w:p w14:paraId="4433F02D" w14:textId="2806AC8E" w:rsidR="00063368" w:rsidRPr="00AF0867" w:rsidRDefault="00B131C0" w:rsidP="00063368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  <w:r>
              <w:rPr>
                <w:rFonts w:ascii="Dreaming Outloud Pro" w:hAnsi="Dreaming Outloud Pro" w:cs="Dreaming Outloud Pro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8E92FA" wp14:editId="2DB1F9C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57785</wp:posOffset>
                      </wp:positionV>
                      <wp:extent cx="747395" cy="45085"/>
                      <wp:effectExtent l="0" t="38100" r="33655" b="107315"/>
                      <wp:wrapNone/>
                      <wp:docPr id="899596501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7395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84116" id="Conector recto de flecha 1" o:spid="_x0000_s1026" type="#_x0000_t32" style="position:absolute;margin-left:.2pt;margin-top:4.55pt;width:58.8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" strokecolor="black [3200]" strokeweight="1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385" w:type="dxa"/>
          </w:tcPr>
          <w:p w14:paraId="1791BB14" w14:textId="6B7CA65A" w:rsidR="00063368" w:rsidRPr="00AF0867" w:rsidRDefault="00063368" w:rsidP="00063368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</w:p>
        </w:tc>
        <w:tc>
          <w:tcPr>
            <w:tcW w:w="369" w:type="dxa"/>
          </w:tcPr>
          <w:p w14:paraId="4CC2A1BE" w14:textId="1C05E1E4" w:rsidR="00063368" w:rsidRPr="00AF0867" w:rsidRDefault="00063368" w:rsidP="00063368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C3C7B2" w14:textId="3190D0B9" w:rsidR="00063368" w:rsidRPr="00AF0867" w:rsidRDefault="00063368" w:rsidP="00063368">
            <w:pPr>
              <w:spacing w:after="0"/>
              <w:ind w:left="-529" w:firstLine="529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  <w:r w:rsidRPr="00AF0867"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  <w:t>Abuso</w:t>
            </w:r>
          </w:p>
        </w:tc>
      </w:tr>
      <w:tr w:rsidR="00063368" w:rsidRPr="00AF0867" w14:paraId="71456B28" w14:textId="77777777" w:rsidTr="00063368">
        <w:trPr>
          <w:tblHeader/>
          <w:tblCellSpacing w:w="15" w:type="dxa"/>
        </w:trPr>
        <w:tc>
          <w:tcPr>
            <w:tcW w:w="2217" w:type="dxa"/>
            <w:tcBorders>
              <w:left w:val="dotted" w:sz="4" w:space="0" w:color="auto"/>
            </w:tcBorders>
            <w:vAlign w:val="center"/>
          </w:tcPr>
          <w:p w14:paraId="37E63A57" w14:textId="77777777" w:rsidR="00063368" w:rsidRPr="00AF0867" w:rsidRDefault="00063368" w:rsidP="00063368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658E51D" w14:textId="77777777" w:rsidR="00063368" w:rsidRPr="00AF0867" w:rsidRDefault="00063368" w:rsidP="00063368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</w:p>
        </w:tc>
        <w:tc>
          <w:tcPr>
            <w:tcW w:w="1043" w:type="dxa"/>
          </w:tcPr>
          <w:p w14:paraId="6B5A4447" w14:textId="319A646E" w:rsidR="00063368" w:rsidRPr="00AF0867" w:rsidRDefault="00063368" w:rsidP="00063368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</w:p>
        </w:tc>
        <w:tc>
          <w:tcPr>
            <w:tcW w:w="50" w:type="dxa"/>
          </w:tcPr>
          <w:p w14:paraId="00FA4139" w14:textId="77777777" w:rsidR="00063368" w:rsidRPr="00AF0867" w:rsidRDefault="00063368" w:rsidP="00063368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1BA4CAB3" w14:textId="77777777" w:rsidR="00063368" w:rsidRPr="00AF0867" w:rsidRDefault="00063368" w:rsidP="00063368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</w:tcPr>
          <w:p w14:paraId="1C010834" w14:textId="77777777" w:rsidR="00063368" w:rsidRPr="00AF0867" w:rsidRDefault="00063368" w:rsidP="00063368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</w:tcPr>
          <w:p w14:paraId="6EA46354" w14:textId="77777777" w:rsidR="00063368" w:rsidRPr="00AF0867" w:rsidRDefault="00063368" w:rsidP="00063368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</w:p>
        </w:tc>
        <w:tc>
          <w:tcPr>
            <w:tcW w:w="369" w:type="dxa"/>
          </w:tcPr>
          <w:p w14:paraId="33838B0F" w14:textId="77777777" w:rsidR="00063368" w:rsidRPr="00AF0867" w:rsidRDefault="00063368" w:rsidP="00063368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</w:p>
        </w:tc>
        <w:tc>
          <w:tcPr>
            <w:tcW w:w="2157" w:type="dxa"/>
            <w:tcBorders>
              <w:right w:val="dotted" w:sz="4" w:space="0" w:color="auto"/>
            </w:tcBorders>
            <w:vAlign w:val="center"/>
          </w:tcPr>
          <w:p w14:paraId="587A9225" w14:textId="77777777" w:rsidR="00063368" w:rsidRPr="00AF0867" w:rsidRDefault="00063368" w:rsidP="00063368">
            <w:pPr>
              <w:spacing w:after="0"/>
              <w:ind w:left="-529" w:firstLine="529"/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</w:p>
        </w:tc>
      </w:tr>
      <w:tr w:rsidR="00063368" w:rsidRPr="00AF0867" w14:paraId="4E60E19C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2CD5F2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Liderazgo para el bien común</w:t>
            </w:r>
          </w:p>
        </w:tc>
        <w:tc>
          <w:tcPr>
            <w:tcW w:w="0" w:type="auto"/>
          </w:tcPr>
          <w:p w14:paraId="4618547E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2E6E4CBA" w14:textId="77777777" w:rsidR="00063368" w:rsidRPr="00AF0867" w:rsidRDefault="00063368" w:rsidP="00063368">
            <w:pPr>
              <w:spacing w:after="0"/>
              <w:ind w:left="-657" w:firstLine="657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58824513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8A0CB03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1. Comida</w:t>
            </w:r>
          </w:p>
        </w:tc>
        <w:tc>
          <w:tcPr>
            <w:tcW w:w="574" w:type="dxa"/>
          </w:tcPr>
          <w:p w14:paraId="6B98F526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6601A272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67C1E221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CE95A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Aislamiento, adicción</w:t>
            </w:r>
          </w:p>
        </w:tc>
      </w:tr>
      <w:tr w:rsidR="00063368" w:rsidRPr="00AF0867" w14:paraId="4094081F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BBF52F" w14:textId="6FE428E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Comunicación, aprendizaje</w:t>
            </w:r>
          </w:p>
        </w:tc>
        <w:tc>
          <w:tcPr>
            <w:tcW w:w="0" w:type="auto"/>
          </w:tcPr>
          <w:p w14:paraId="46BA1245" w14:textId="168EBA62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6B5BC731" w14:textId="62F797FB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3AF592BF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A0B6B3F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2. Trabajo</w:t>
            </w:r>
          </w:p>
        </w:tc>
        <w:tc>
          <w:tcPr>
            <w:tcW w:w="574" w:type="dxa"/>
          </w:tcPr>
          <w:p w14:paraId="231E4321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5B020A8D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785B9A96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664C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Pereza, evasión de responsabilidades</w:t>
            </w:r>
          </w:p>
        </w:tc>
      </w:tr>
      <w:tr w:rsidR="00063368" w:rsidRPr="00AF0867" w14:paraId="387E9BFD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08562C" w14:textId="39F442A6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Servicio, desarrollo personal</w:t>
            </w:r>
          </w:p>
        </w:tc>
        <w:tc>
          <w:tcPr>
            <w:tcW w:w="0" w:type="auto"/>
          </w:tcPr>
          <w:p w14:paraId="7CDE7F57" w14:textId="3E36A45A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7EC836FF" w14:textId="127B2B1C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61F2C15B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8F0AF7A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3. Dinero</w:t>
            </w:r>
          </w:p>
        </w:tc>
        <w:tc>
          <w:tcPr>
            <w:tcW w:w="574" w:type="dxa"/>
          </w:tcPr>
          <w:p w14:paraId="0488B8FC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0C2D50F9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4188277D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FC7BF" w14:textId="4148F3EB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Promiscuidad, pornografía, trata</w:t>
            </w:r>
            <w:r w:rsidR="00927D4E">
              <w:rPr>
                <w:rFonts w:ascii="Dreaming Outloud Pro" w:hAnsi="Dreaming Outloud Pro" w:cs="Dreaming Outloud Pro"/>
                <w:sz w:val="16"/>
                <w:szCs w:val="16"/>
              </w:rPr>
              <w:t xml:space="preserve"> de personas</w:t>
            </w:r>
          </w:p>
        </w:tc>
      </w:tr>
      <w:tr w:rsidR="00063368" w:rsidRPr="00AF0867" w14:paraId="12834E57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331C3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Amor genuino, empatía</w:t>
            </w:r>
          </w:p>
        </w:tc>
        <w:tc>
          <w:tcPr>
            <w:tcW w:w="0" w:type="auto"/>
          </w:tcPr>
          <w:p w14:paraId="7FCD512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02AE23DA" w14:textId="02D4AF0A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6DA212F9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DBEBDD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4. Tecnología</w:t>
            </w:r>
          </w:p>
        </w:tc>
        <w:tc>
          <w:tcPr>
            <w:tcW w:w="574" w:type="dxa"/>
          </w:tcPr>
          <w:p w14:paraId="1984BFF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14C418E8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41FC3108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1D4F4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Fanatismo, exclusión</w:t>
            </w:r>
          </w:p>
        </w:tc>
      </w:tr>
      <w:tr w:rsidR="00063368" w:rsidRPr="00AF0867" w14:paraId="3C439919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610DD6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Encuentro con Dios, comunidad</w:t>
            </w:r>
          </w:p>
        </w:tc>
        <w:tc>
          <w:tcPr>
            <w:tcW w:w="0" w:type="auto"/>
          </w:tcPr>
          <w:p w14:paraId="705CBE5B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30FF8D50" w14:textId="1F134F40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56DD1166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9F1600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5. Tiempo libre</w:t>
            </w:r>
          </w:p>
        </w:tc>
        <w:tc>
          <w:tcPr>
            <w:tcW w:w="574" w:type="dxa"/>
          </w:tcPr>
          <w:p w14:paraId="3BFCDA0F" w14:textId="0DD7AC9A" w:rsidR="00063368" w:rsidRPr="00AF0867" w:rsidRDefault="00927D4E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>
              <w:rPr>
                <w:rFonts w:ascii="Dreaming Outloud Pro" w:hAnsi="Dreaming Outloud Pro" w:cs="Dreaming Outloud Pro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226DBE" wp14:editId="1909FFFE">
                      <wp:simplePos x="0" y="0"/>
                      <wp:positionH relativeFrom="column">
                        <wp:posOffset>-59373</wp:posOffset>
                      </wp:positionH>
                      <wp:positionV relativeFrom="paragraph">
                        <wp:posOffset>-492125</wp:posOffset>
                      </wp:positionV>
                      <wp:extent cx="1004887" cy="799783"/>
                      <wp:effectExtent l="0" t="38100" r="62230" b="19685"/>
                      <wp:wrapNone/>
                      <wp:docPr id="985297459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04887" cy="79978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AE226" id="Conector recto de flecha 1" o:spid="_x0000_s1026" type="#_x0000_t32" style="position:absolute;margin-left:-4.7pt;margin-top:-38.75pt;width:79.1pt;height:6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" strokecolor="black [3200]" strokeweight="1pt">
                      <v:stroke startarrow="open" joinstyle="miter"/>
                    </v:shape>
                  </w:pict>
                </mc:Fallback>
              </mc:AlternateContent>
            </w:r>
          </w:p>
        </w:tc>
        <w:tc>
          <w:tcPr>
            <w:tcW w:w="385" w:type="dxa"/>
          </w:tcPr>
          <w:p w14:paraId="6E46473D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1927EE8A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6F5E2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Narcisismo, superficialidad</w:t>
            </w:r>
          </w:p>
        </w:tc>
      </w:tr>
      <w:tr w:rsidR="00063368" w:rsidRPr="00AF0867" w14:paraId="5ED02513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551E31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Ayuda, inversión responsable</w:t>
            </w:r>
          </w:p>
        </w:tc>
        <w:tc>
          <w:tcPr>
            <w:tcW w:w="0" w:type="auto"/>
          </w:tcPr>
          <w:p w14:paraId="4473E391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2CEDFA22" w14:textId="4A94D099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40A1B6A1" w14:textId="4A135A6B" w:rsidR="00063368" w:rsidRPr="00AF0867" w:rsidRDefault="00927D4E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>
              <w:rPr>
                <w:rFonts w:ascii="Dreaming Outloud Pro" w:hAnsi="Dreaming Outloud Pro" w:cs="Dreaming Outloud Pro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87F52B" wp14:editId="354395AC">
                      <wp:simplePos x="0" y="0"/>
                      <wp:positionH relativeFrom="column">
                        <wp:posOffset>-818197</wp:posOffset>
                      </wp:positionH>
                      <wp:positionV relativeFrom="paragraph">
                        <wp:posOffset>91757</wp:posOffset>
                      </wp:positionV>
                      <wp:extent cx="885825" cy="1533525"/>
                      <wp:effectExtent l="38100" t="0" r="28575" b="66675"/>
                      <wp:wrapNone/>
                      <wp:docPr id="22118134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5825" cy="1533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1C456" id="Conector recto de flecha 1" o:spid="_x0000_s1026" type="#_x0000_t32" style="position:absolute;margin-left:-64.4pt;margin-top:7.2pt;width:69.75pt;height:120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" strokecolor="black [3200]" strokeweight="1pt">
                      <v:stroke startarrow="open" joinstyle="miter"/>
                    </v:shape>
                  </w:pict>
                </mc:Fallback>
              </mc:AlternateContent>
            </w: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6E814E2" w14:textId="64F2A29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6. Sexo</w:t>
            </w:r>
          </w:p>
        </w:tc>
        <w:tc>
          <w:tcPr>
            <w:tcW w:w="574" w:type="dxa"/>
          </w:tcPr>
          <w:p w14:paraId="6075E623" w14:textId="52C294EA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260AA3DC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013CEBEB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3444E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Autoritarismo, abuso</w:t>
            </w:r>
          </w:p>
        </w:tc>
      </w:tr>
      <w:tr w:rsidR="00063368" w:rsidRPr="00AF0867" w14:paraId="124890FC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2B2CD8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Descanso, creatividad</w:t>
            </w:r>
          </w:p>
        </w:tc>
        <w:tc>
          <w:tcPr>
            <w:tcW w:w="0" w:type="auto"/>
          </w:tcPr>
          <w:p w14:paraId="7D644204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0A4594DC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2A6C63B6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B3A01E7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7. Poder</w:t>
            </w:r>
          </w:p>
        </w:tc>
        <w:tc>
          <w:tcPr>
            <w:tcW w:w="574" w:type="dxa"/>
          </w:tcPr>
          <w:p w14:paraId="1B67CB05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77E438F5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096A0D69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1391B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Arrogancia, manipulación ideológica</w:t>
            </w:r>
          </w:p>
        </w:tc>
      </w:tr>
      <w:tr w:rsidR="00063368" w:rsidRPr="00AF0867" w14:paraId="13B2F6F2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EED4AA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Formación, crecimiento intelectual</w:t>
            </w:r>
          </w:p>
        </w:tc>
        <w:tc>
          <w:tcPr>
            <w:tcW w:w="0" w:type="auto"/>
          </w:tcPr>
          <w:p w14:paraId="59612B5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7FC786AF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2486D39F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37151E7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8. Educación</w:t>
            </w:r>
          </w:p>
        </w:tc>
        <w:tc>
          <w:tcPr>
            <w:tcW w:w="574" w:type="dxa"/>
          </w:tcPr>
          <w:p w14:paraId="0D5FEE47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3444C7BA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4DAEEB4F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60D24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Chisme, mentira, agresividad verbal</w:t>
            </w:r>
          </w:p>
        </w:tc>
      </w:tr>
      <w:tr w:rsidR="00063368" w:rsidRPr="00AF0867" w14:paraId="055145E3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B865B9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Relajo, diversión sana</w:t>
            </w:r>
          </w:p>
        </w:tc>
        <w:tc>
          <w:tcPr>
            <w:tcW w:w="0" w:type="auto"/>
          </w:tcPr>
          <w:p w14:paraId="642352CE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3A2C988E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5BE552C1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7A4A7C9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9. Religión</w:t>
            </w:r>
          </w:p>
        </w:tc>
        <w:tc>
          <w:tcPr>
            <w:tcW w:w="574" w:type="dxa"/>
          </w:tcPr>
          <w:p w14:paraId="52C56C3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7AD440AE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3BC24BD9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E48865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Exposición innecesaria, vanidad</w:t>
            </w:r>
          </w:p>
        </w:tc>
      </w:tr>
      <w:tr w:rsidR="00063368" w:rsidRPr="00AF0867" w14:paraId="25F5F0FF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F2DBFA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Expresión amorosa, unidad conyugal</w:t>
            </w:r>
          </w:p>
        </w:tc>
        <w:tc>
          <w:tcPr>
            <w:tcW w:w="0" w:type="auto"/>
          </w:tcPr>
          <w:p w14:paraId="14EDB66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7E7A4F52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354203D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0990254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10. Afecto</w:t>
            </w:r>
          </w:p>
        </w:tc>
        <w:tc>
          <w:tcPr>
            <w:tcW w:w="574" w:type="dxa"/>
          </w:tcPr>
          <w:p w14:paraId="48FB1A18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6424F2CB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78833B0C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7D2B6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Dependencia emocional, manipulación</w:t>
            </w:r>
          </w:p>
        </w:tc>
      </w:tr>
      <w:tr w:rsidR="00063368" w:rsidRPr="00AF0867" w14:paraId="590E1E8B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2B286C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Nutrición y salud</w:t>
            </w:r>
          </w:p>
        </w:tc>
        <w:tc>
          <w:tcPr>
            <w:tcW w:w="0" w:type="auto"/>
          </w:tcPr>
          <w:p w14:paraId="7DBAA381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7C1F77C2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5E423CE5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E26FAEE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11. Recreación</w:t>
            </w:r>
          </w:p>
        </w:tc>
        <w:tc>
          <w:tcPr>
            <w:tcW w:w="574" w:type="dxa"/>
          </w:tcPr>
          <w:p w14:paraId="287538DB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3412EC78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5506994D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33F36A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Riesgo irresponsable, adicción</w:t>
            </w:r>
          </w:p>
        </w:tc>
      </w:tr>
      <w:tr w:rsidR="00063368" w:rsidRPr="00AF0867" w14:paraId="2BA6BFBC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B6B036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Diálogo, construcción de paz</w:t>
            </w:r>
          </w:p>
        </w:tc>
        <w:tc>
          <w:tcPr>
            <w:tcW w:w="0" w:type="auto"/>
          </w:tcPr>
          <w:p w14:paraId="3492C8CE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7E2E61B8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5467DCB5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F8AF82D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12. Comunicación</w:t>
            </w:r>
          </w:p>
        </w:tc>
        <w:tc>
          <w:tcPr>
            <w:tcW w:w="574" w:type="dxa"/>
          </w:tcPr>
          <w:p w14:paraId="015FA9D2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4E029E1A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557829DB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EA96C3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Obesidad, enfermedades por exceso</w:t>
            </w:r>
          </w:p>
        </w:tc>
      </w:tr>
      <w:tr w:rsidR="00063368" w:rsidRPr="00AF0867" w14:paraId="7180B0B0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1663BE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Expresión, conexión</w:t>
            </w:r>
          </w:p>
        </w:tc>
        <w:tc>
          <w:tcPr>
            <w:tcW w:w="0" w:type="auto"/>
          </w:tcPr>
          <w:p w14:paraId="70FD3EB2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3E5B283A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4A2312C2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E938693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13. Redes sociales</w:t>
            </w:r>
          </w:p>
        </w:tc>
        <w:tc>
          <w:tcPr>
            <w:tcW w:w="574" w:type="dxa"/>
          </w:tcPr>
          <w:p w14:paraId="3C9E9709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2B1501BF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5FF0CF2E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490CE6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Negligencia familiar, estrés crónico</w:t>
            </w:r>
          </w:p>
        </w:tc>
      </w:tr>
      <w:tr w:rsidR="00063368" w:rsidRPr="00AF0867" w14:paraId="6E960D0C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0747AC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Cuidado, aprecio estético</w:t>
            </w:r>
          </w:p>
        </w:tc>
        <w:tc>
          <w:tcPr>
            <w:tcW w:w="0" w:type="auto"/>
          </w:tcPr>
          <w:p w14:paraId="3F557584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4C8A0F4F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677A390A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6EB31B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14. Belleza</w:t>
            </w:r>
          </w:p>
        </w:tc>
        <w:tc>
          <w:tcPr>
            <w:tcW w:w="574" w:type="dxa"/>
          </w:tcPr>
          <w:p w14:paraId="17DE0CD9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3C9FA77D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53E94B43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F935E9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Codicia, corrupción</w:t>
            </w:r>
          </w:p>
        </w:tc>
      </w:tr>
      <w:tr w:rsidR="00063368" w:rsidRPr="00AF0867" w14:paraId="0AC8C26D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7F8AA9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Superación personal</w:t>
            </w:r>
          </w:p>
        </w:tc>
        <w:tc>
          <w:tcPr>
            <w:tcW w:w="0" w:type="auto"/>
          </w:tcPr>
          <w:p w14:paraId="70F72E43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55B6BB5F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5E3F0F3D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4388E4C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15. Competencia</w:t>
            </w:r>
          </w:p>
        </w:tc>
        <w:tc>
          <w:tcPr>
            <w:tcW w:w="574" w:type="dxa"/>
          </w:tcPr>
          <w:p w14:paraId="78B7CC1A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3E1E012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201DEFE2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880FA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Ofensa, vulgaridad</w:t>
            </w:r>
          </w:p>
        </w:tc>
      </w:tr>
      <w:tr w:rsidR="00063368" w:rsidRPr="00AF0867" w14:paraId="024D3BFD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D78DA3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Avance social, solución de problemas</w:t>
            </w:r>
          </w:p>
        </w:tc>
        <w:tc>
          <w:tcPr>
            <w:tcW w:w="0" w:type="auto"/>
          </w:tcPr>
          <w:p w14:paraId="32618F57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63C4D06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107ACF91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279953D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16. Ciencia</w:t>
            </w:r>
          </w:p>
        </w:tc>
        <w:tc>
          <w:tcPr>
            <w:tcW w:w="574" w:type="dxa"/>
          </w:tcPr>
          <w:p w14:paraId="1D5F1B68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64AB1AE1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1333092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F1CCDF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Rivalidad destructiva, envidia</w:t>
            </w:r>
          </w:p>
        </w:tc>
      </w:tr>
      <w:tr w:rsidR="00063368" w:rsidRPr="00AF0867" w14:paraId="45E2025D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031C7E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Arte, innovación</w:t>
            </w:r>
          </w:p>
        </w:tc>
        <w:tc>
          <w:tcPr>
            <w:tcW w:w="0" w:type="auto"/>
          </w:tcPr>
          <w:p w14:paraId="5A6907D5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0A5E631A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620CA56C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A331D4B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17. Creatividad</w:t>
            </w:r>
          </w:p>
        </w:tc>
        <w:tc>
          <w:tcPr>
            <w:tcW w:w="574" w:type="dxa"/>
          </w:tcPr>
          <w:p w14:paraId="35F77FCB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72EE5567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3C4F3546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B84CA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Manipulación de la vida, deshumanización</w:t>
            </w:r>
          </w:p>
        </w:tc>
      </w:tr>
      <w:tr w:rsidR="00063368" w:rsidRPr="00AF0867" w14:paraId="6ABDF3CB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81807B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Equidad, protección de derechos</w:t>
            </w:r>
          </w:p>
        </w:tc>
        <w:tc>
          <w:tcPr>
            <w:tcW w:w="0" w:type="auto"/>
          </w:tcPr>
          <w:p w14:paraId="252AA83B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7084A617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2BE4A536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DA2CEF9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18. Justicia</w:t>
            </w:r>
          </w:p>
        </w:tc>
        <w:tc>
          <w:tcPr>
            <w:tcW w:w="574" w:type="dxa"/>
          </w:tcPr>
          <w:p w14:paraId="69EB15CC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7AB0305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543A5AE8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BE5B35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Venganza, legalismo extremo</w:t>
            </w:r>
          </w:p>
        </w:tc>
      </w:tr>
      <w:tr w:rsidR="00063368" w:rsidRPr="00AF0867" w14:paraId="0692C7CA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3E9009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Alivio emocional, cercanía</w:t>
            </w:r>
          </w:p>
        </w:tc>
        <w:tc>
          <w:tcPr>
            <w:tcW w:w="0" w:type="auto"/>
          </w:tcPr>
          <w:p w14:paraId="3F286237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0B4CB39F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189393DC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09C2221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19. Humor</w:t>
            </w:r>
          </w:p>
        </w:tc>
        <w:tc>
          <w:tcPr>
            <w:tcW w:w="574" w:type="dxa"/>
          </w:tcPr>
          <w:p w14:paraId="30D64992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27D12A0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1E45122D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D70976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Burla, humillación</w:t>
            </w:r>
          </w:p>
        </w:tc>
      </w:tr>
      <w:tr w:rsidR="00063368" w:rsidRPr="00AF0867" w14:paraId="55BC0197" w14:textId="77777777" w:rsidTr="00063368">
        <w:trPr>
          <w:tblCellSpacing w:w="15" w:type="dxa"/>
        </w:trPr>
        <w:tc>
          <w:tcPr>
            <w:tcW w:w="2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0754A4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Elección responsable</w:t>
            </w:r>
          </w:p>
        </w:tc>
        <w:tc>
          <w:tcPr>
            <w:tcW w:w="0" w:type="auto"/>
          </w:tcPr>
          <w:p w14:paraId="5C4703A0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043" w:type="dxa"/>
          </w:tcPr>
          <w:p w14:paraId="2B62E81E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50" w:type="dxa"/>
          </w:tcPr>
          <w:p w14:paraId="0C6F9C52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0CCABF7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20. Libertad</w:t>
            </w:r>
          </w:p>
        </w:tc>
        <w:tc>
          <w:tcPr>
            <w:tcW w:w="574" w:type="dxa"/>
          </w:tcPr>
          <w:p w14:paraId="36EDE2B8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85" w:type="dxa"/>
          </w:tcPr>
          <w:p w14:paraId="5F1F8B54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369" w:type="dxa"/>
          </w:tcPr>
          <w:p w14:paraId="5830F13A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A3247F" w14:textId="77777777" w:rsidR="00063368" w:rsidRPr="00AF0867" w:rsidRDefault="00063368" w:rsidP="00063368">
            <w:pPr>
              <w:spacing w:after="0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AF0867">
              <w:rPr>
                <w:rFonts w:ascii="Dreaming Outloud Pro" w:hAnsi="Dreaming Outloud Pro" w:cs="Dreaming Outloud Pro"/>
                <w:sz w:val="16"/>
                <w:szCs w:val="16"/>
              </w:rPr>
              <w:t>Libertinaje, egoísmo</w:t>
            </w:r>
          </w:p>
        </w:tc>
      </w:tr>
    </w:tbl>
    <w:p w14:paraId="2895D573" w14:textId="5B8C7FD4" w:rsidR="00063368" w:rsidRPr="00063368" w:rsidRDefault="00063368" w:rsidP="00B131C0">
      <w:pPr>
        <w:jc w:val="center"/>
        <w:rPr>
          <w:sz w:val="22"/>
          <w:szCs w:val="22"/>
        </w:rPr>
      </w:pPr>
      <w:r w:rsidRPr="00063368">
        <w:rPr>
          <w:b/>
          <w:bCs/>
          <w:sz w:val="22"/>
          <w:szCs w:val="22"/>
        </w:rPr>
        <w:t>Actividad</w:t>
      </w:r>
      <w:r w:rsidRPr="00063368">
        <w:rPr>
          <w:sz w:val="22"/>
          <w:szCs w:val="22"/>
        </w:rPr>
        <w:t>.</w:t>
      </w:r>
    </w:p>
    <w:p w14:paraId="172A5D38" w14:textId="77777777" w:rsidR="00063368" w:rsidRDefault="00063368" w:rsidP="00063368">
      <w:pPr>
        <w:rPr>
          <w:sz w:val="22"/>
          <w:szCs w:val="22"/>
        </w:rPr>
      </w:pPr>
      <w:r w:rsidRPr="00063368">
        <w:rPr>
          <w:sz w:val="22"/>
          <w:szCs w:val="22"/>
        </w:rPr>
        <w:t xml:space="preserve"> En la columna central hay una serie de elementos de la vida cotidiana a las que se le puede dar un buen uso o un mal uso (abuso).  Une con una línea cada una de ellas, con su buen y con su mal uso.  Si es posible, usa colores distintos, si no,  usa líneas claramente diferenciadas.</w:t>
      </w:r>
    </w:p>
    <w:p w14:paraId="10CACDD1" w14:textId="3E7960D7" w:rsidR="00063368" w:rsidRPr="00063368" w:rsidRDefault="00063368" w:rsidP="00063368">
      <w:pPr>
        <w:rPr>
          <w:sz w:val="22"/>
          <w:szCs w:val="22"/>
        </w:rPr>
      </w:pPr>
    </w:p>
    <w:p w14:paraId="723AB63C" w14:textId="77777777" w:rsidR="00245CF6" w:rsidRDefault="00245CF6" w:rsidP="00245CF6">
      <w:pPr>
        <w:spacing w:line="240" w:lineRule="auto"/>
        <w:jc w:val="both"/>
        <w:rPr>
          <w:sz w:val="22"/>
          <w:szCs w:val="22"/>
        </w:rPr>
      </w:pPr>
    </w:p>
    <w:p w14:paraId="536CBD07" w14:textId="03A240FB" w:rsidR="005D529C" w:rsidRPr="00245CF6" w:rsidRDefault="005D529C" w:rsidP="00245CF6">
      <w:pPr>
        <w:spacing w:line="240" w:lineRule="auto"/>
        <w:jc w:val="both"/>
        <w:rPr>
          <w:sz w:val="22"/>
          <w:szCs w:val="22"/>
        </w:rPr>
      </w:pPr>
    </w:p>
    <w:sectPr w:rsidR="005D529C" w:rsidRPr="00245CF6" w:rsidSect="00245CF6">
      <w:pgSz w:w="12240" w:h="15840"/>
      <w:pgMar w:top="1417" w:right="104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EC5B" w14:textId="77777777" w:rsidR="00DA2F95" w:rsidRDefault="00DA2F95" w:rsidP="0046354B">
      <w:pPr>
        <w:spacing w:after="0" w:line="240" w:lineRule="auto"/>
      </w:pPr>
      <w:r>
        <w:separator/>
      </w:r>
    </w:p>
  </w:endnote>
  <w:endnote w:type="continuationSeparator" w:id="0">
    <w:p w14:paraId="4B4DDF4D" w14:textId="77777777" w:rsidR="00DA2F95" w:rsidRDefault="00DA2F95" w:rsidP="0046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EBE1" w14:textId="77777777" w:rsidR="00DA2F95" w:rsidRDefault="00DA2F95" w:rsidP="0046354B">
      <w:pPr>
        <w:spacing w:after="0" w:line="240" w:lineRule="auto"/>
      </w:pPr>
      <w:r>
        <w:separator/>
      </w:r>
    </w:p>
  </w:footnote>
  <w:footnote w:type="continuationSeparator" w:id="0">
    <w:p w14:paraId="6ABFEE07" w14:textId="77777777" w:rsidR="00DA2F95" w:rsidRDefault="00DA2F95" w:rsidP="0046354B">
      <w:pPr>
        <w:spacing w:after="0" w:line="240" w:lineRule="auto"/>
      </w:pPr>
      <w:r>
        <w:continuationSeparator/>
      </w:r>
    </w:p>
  </w:footnote>
  <w:footnote w:id="1">
    <w:p w14:paraId="2947D2F3" w14:textId="6CEDBF07" w:rsidR="0046354B" w:rsidRDefault="0046354B">
      <w:pPr>
        <w:pStyle w:val="Textonotapie"/>
      </w:pPr>
      <w:r>
        <w:rPr>
          <w:rStyle w:val="Refdenotaalpie"/>
        </w:rPr>
        <w:footnoteRef/>
      </w:r>
      <w:r>
        <w:t xml:space="preserve"> En el crucigrama aparece como </w:t>
      </w:r>
      <w:r w:rsidRPr="0046354B">
        <w:rPr>
          <w:b/>
          <w:bCs/>
        </w:rPr>
        <w:t>“</w:t>
      </w:r>
      <w:proofErr w:type="spellStart"/>
      <w:r w:rsidRPr="0046354B">
        <w:rPr>
          <w:b/>
          <w:bCs/>
        </w:rPr>
        <w:t>dano</w:t>
      </w:r>
      <w:proofErr w:type="spellEnd"/>
      <w:r w:rsidRPr="0046354B">
        <w:rPr>
          <w:b/>
          <w:bCs/>
        </w:rPr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30B77"/>
    <w:multiLevelType w:val="hybridMultilevel"/>
    <w:tmpl w:val="2CD2C4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6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F6"/>
    <w:rsid w:val="00063368"/>
    <w:rsid w:val="00173816"/>
    <w:rsid w:val="00245CF6"/>
    <w:rsid w:val="004059DE"/>
    <w:rsid w:val="0046354B"/>
    <w:rsid w:val="00467A45"/>
    <w:rsid w:val="005D529C"/>
    <w:rsid w:val="0089286A"/>
    <w:rsid w:val="00927D4E"/>
    <w:rsid w:val="00945A9D"/>
    <w:rsid w:val="00B131C0"/>
    <w:rsid w:val="00D049AA"/>
    <w:rsid w:val="00DA2F95"/>
    <w:rsid w:val="00E0570D"/>
    <w:rsid w:val="00F8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B541"/>
  <w15:chartTrackingRefBased/>
  <w15:docId w15:val="{C185A79D-C20A-48E0-BDC1-C9AA98FB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5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5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5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5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5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5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5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5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5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5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5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5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5C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5C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5C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5C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5C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5C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5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5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5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5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5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5C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5C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5C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5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5C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5C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45C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5CF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9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635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635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63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521">
          <w:marLeft w:val="0"/>
          <w:marRight w:val="0"/>
          <w:marTop w:val="0"/>
          <w:marBottom w:val="0"/>
          <w:divBdr>
            <w:top w:val="single" w:sz="12" w:space="3" w:color="BCBCBC"/>
            <w:left w:val="none" w:sz="0" w:space="0" w:color="auto"/>
            <w:bottom w:val="single" w:sz="12" w:space="3" w:color="BCBCBC"/>
            <w:right w:val="none" w:sz="0" w:space="0" w:color="auto"/>
          </w:divBdr>
          <w:divsChild>
            <w:div w:id="14285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2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8671">
                  <w:blockQuote w:val="1"/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single" w:sz="12" w:space="17" w:color="DADAD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9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041">
          <w:marLeft w:val="0"/>
          <w:marRight w:val="0"/>
          <w:marTop w:val="0"/>
          <w:marBottom w:val="0"/>
          <w:divBdr>
            <w:top w:val="single" w:sz="12" w:space="3" w:color="BCBCBC"/>
            <w:left w:val="none" w:sz="0" w:space="0" w:color="auto"/>
            <w:bottom w:val="single" w:sz="12" w:space="3" w:color="BCBCBC"/>
            <w:right w:val="none" w:sz="0" w:space="0" w:color="auto"/>
          </w:divBdr>
          <w:divsChild>
            <w:div w:id="1046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9027">
                  <w:blockQuote w:val="1"/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single" w:sz="12" w:space="17" w:color="DADAD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loregod.com/authors/norton-herbst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exploregod.com/es/explora/videos/puedo-conocer-a-dios-personalmen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xploregod.com/es/explora/articulos/enviaria-un-dios-amoroso-a-alguien-al-infierno" TargetMode="External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C2D29-D379-4BF7-9381-83369E6E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1389</Words>
  <Characters>7641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F. A. Vega Ramírez</dc:creator>
  <cp:keywords/>
  <dc:description/>
  <cp:lastModifiedBy>Javier F. A. Vega Ramírez</cp:lastModifiedBy>
  <cp:revision>8</cp:revision>
  <cp:lastPrinted>2025-07-31T13:34:00Z</cp:lastPrinted>
  <dcterms:created xsi:type="dcterms:W3CDTF">2025-07-30T21:07:00Z</dcterms:created>
  <dcterms:modified xsi:type="dcterms:W3CDTF">2025-07-31T15:17:00Z</dcterms:modified>
</cp:coreProperties>
</file>