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847" w:rsidRPr="00F10E53" w:rsidRDefault="003E502F" w:rsidP="003C1AB9">
      <w:pPr>
        <w:jc w:val="center"/>
        <w:rPr>
          <w:rFonts w:ascii="Arial" w:hAnsi="Arial" w:cs="Arial"/>
          <w:b/>
          <w:i/>
          <w:sz w:val="24"/>
          <w:u w:val="single"/>
        </w:rPr>
      </w:pPr>
      <w:r w:rsidRPr="003E502F">
        <w:rPr>
          <w:rFonts w:ascii="Arial" w:hAnsi="Arial" w:cs="Arial"/>
          <w:b/>
          <w:i/>
          <w:sz w:val="24"/>
          <w:u w:val="single"/>
        </w:rPr>
        <w:t>Uso de mucilago de suculentas endógenas como fuentes de aditivos naturales para mermelada</w:t>
      </w:r>
    </w:p>
    <w:p w:rsidR="003C1AB9" w:rsidRDefault="00F10E53">
      <w:pPr>
        <w:rPr>
          <w:rFonts w:ascii="Arial" w:hAnsi="Arial" w:cs="Arial"/>
        </w:rPr>
      </w:pPr>
      <w:r w:rsidRPr="00F10E53">
        <w:rPr>
          <w:rFonts w:ascii="Arial" w:hAnsi="Arial" w:cs="Arial"/>
        </w:rPr>
        <w:t>Establecimiento:</w:t>
      </w:r>
      <w:r>
        <w:rPr>
          <w:rFonts w:ascii="Arial" w:hAnsi="Arial" w:cs="Arial"/>
        </w:rPr>
        <w:t xml:space="preserve"> Liceo Polivalente San Nicolás.</w:t>
      </w:r>
    </w:p>
    <w:p w:rsidR="00F10E53" w:rsidRDefault="00F10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Estudiantes: </w:t>
      </w:r>
      <w:r w:rsidR="003E502F">
        <w:rPr>
          <w:rFonts w:ascii="Arial" w:hAnsi="Arial" w:cs="Arial"/>
        </w:rPr>
        <w:t>Flores Bernardita; Flores Danilo</w:t>
      </w:r>
    </w:p>
    <w:p w:rsidR="00F10E53" w:rsidRDefault="00F10E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Profesor guía: Miguel </w:t>
      </w:r>
      <w:proofErr w:type="spellStart"/>
      <w:r>
        <w:rPr>
          <w:rFonts w:ascii="Arial" w:hAnsi="Arial" w:cs="Arial"/>
        </w:rPr>
        <w:t>Asis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Asis</w:t>
      </w:r>
      <w:proofErr w:type="spellEnd"/>
      <w:r>
        <w:rPr>
          <w:rFonts w:ascii="Arial" w:hAnsi="Arial" w:cs="Arial"/>
        </w:rPr>
        <w:t>.</w:t>
      </w:r>
    </w:p>
    <w:p w:rsidR="00F10E53" w:rsidRDefault="00F10E53">
      <w:pPr>
        <w:rPr>
          <w:rFonts w:ascii="Arial" w:hAnsi="Arial" w:cs="Arial"/>
        </w:rPr>
      </w:pPr>
      <w:r>
        <w:rPr>
          <w:rFonts w:ascii="Arial" w:hAnsi="Arial" w:cs="Arial"/>
        </w:rPr>
        <w:t>Asesor científico</w:t>
      </w:r>
      <w:r w:rsidR="00DA253F">
        <w:rPr>
          <w:rFonts w:ascii="Arial" w:hAnsi="Arial" w:cs="Arial"/>
        </w:rPr>
        <w:t>: Dr.</w:t>
      </w:r>
      <w:r>
        <w:rPr>
          <w:rFonts w:ascii="Arial" w:hAnsi="Arial" w:cs="Arial"/>
        </w:rPr>
        <w:t xml:space="preserve"> Edgar </w:t>
      </w:r>
      <w:proofErr w:type="spellStart"/>
      <w:r>
        <w:rPr>
          <w:rFonts w:ascii="Arial" w:hAnsi="Arial" w:cs="Arial"/>
        </w:rPr>
        <w:t>Pastene</w:t>
      </w:r>
      <w:proofErr w:type="spellEnd"/>
      <w:r>
        <w:rPr>
          <w:rFonts w:ascii="Arial" w:hAnsi="Arial" w:cs="Arial"/>
        </w:rPr>
        <w:t xml:space="preserve">. </w:t>
      </w:r>
    </w:p>
    <w:p w:rsidR="00EE3AD0" w:rsidRPr="00F10E53" w:rsidRDefault="00EE3AD0">
      <w:pPr>
        <w:rPr>
          <w:rFonts w:ascii="Arial" w:hAnsi="Arial" w:cs="Arial"/>
        </w:rPr>
      </w:pPr>
      <w:r>
        <w:rPr>
          <w:rFonts w:ascii="Arial" w:hAnsi="Arial" w:cs="Arial"/>
        </w:rPr>
        <w:t>Año: 2010</w:t>
      </w:r>
    </w:p>
    <w:p w:rsidR="003C1AB9" w:rsidRPr="00F10E53" w:rsidRDefault="003C1AB9">
      <w:pPr>
        <w:rPr>
          <w:rFonts w:ascii="Arial" w:hAnsi="Arial" w:cs="Arial"/>
          <w:b/>
          <w:u w:val="single"/>
        </w:rPr>
      </w:pPr>
      <w:r w:rsidRPr="00F10E53">
        <w:rPr>
          <w:rFonts w:ascii="Arial" w:hAnsi="Arial" w:cs="Arial"/>
          <w:b/>
          <w:u w:val="single"/>
        </w:rPr>
        <w:t xml:space="preserve">Justificación </w:t>
      </w:r>
    </w:p>
    <w:p w:rsidR="003E502F" w:rsidRPr="007B57EF" w:rsidRDefault="003E502F" w:rsidP="003E502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actual</w:t>
      </w:r>
      <w:r w:rsidRPr="007B57EF">
        <w:rPr>
          <w:rFonts w:ascii="Arial" w:hAnsi="Arial" w:cs="Arial"/>
        </w:rPr>
        <w:t xml:space="preserve"> problemática en el ámbito de la salud es la gran cantidad de enfermedades causadas por la oxidación celular, fenómeno provocado por los radicales libres, los cuales quitan electrones a los átomos sanos. Entre estas enfermedades se encuentran distintos tipos de cáncer y Alzheimer. En los últimos años variados han sido los estudios para buscar alimentos ricos en antioxidantes, compuesto capaces de retrasar la oxidación de las células. </w:t>
      </w:r>
    </w:p>
    <w:p w:rsidR="003E502F" w:rsidRPr="007B57EF" w:rsidRDefault="003E502F" w:rsidP="003E502F">
      <w:pPr>
        <w:jc w:val="both"/>
        <w:rPr>
          <w:rFonts w:ascii="Arial" w:hAnsi="Arial" w:cs="Arial"/>
        </w:rPr>
      </w:pPr>
      <w:r w:rsidRPr="007B57EF">
        <w:rPr>
          <w:rFonts w:ascii="Arial" w:hAnsi="Arial" w:cs="Arial"/>
        </w:rPr>
        <w:t xml:space="preserve">La industria alimentaria ha incorporado a los alimentos distintos tipos de antioxidantes como el BHT, el problema de este es que deriva de la industria petrolera y es sintético. En consideración a esto como equipo de investigación buscamos plantas que tuviesen actividad antioxidante y más aún fuesen endémicas. Dentro de estas características trabajamos con el </w:t>
      </w:r>
      <w:proofErr w:type="spellStart"/>
      <w:r w:rsidRPr="007B57EF">
        <w:rPr>
          <w:rFonts w:ascii="Arial" w:hAnsi="Arial" w:cs="Arial"/>
        </w:rPr>
        <w:t>maihuen</w:t>
      </w:r>
      <w:proofErr w:type="spellEnd"/>
      <w:r w:rsidRPr="007B57EF">
        <w:rPr>
          <w:rFonts w:ascii="Arial" w:hAnsi="Arial" w:cs="Arial"/>
        </w:rPr>
        <w:t>, cactus nativo de la zona cordillerana la séptima y octava región.</w:t>
      </w:r>
    </w:p>
    <w:p w:rsidR="003E502F" w:rsidRPr="007B57EF" w:rsidRDefault="003E502F" w:rsidP="003E502F">
      <w:pPr>
        <w:rPr>
          <w:rFonts w:ascii="Arial" w:hAnsi="Arial" w:cs="Arial"/>
        </w:rPr>
      </w:pPr>
      <w:r w:rsidRPr="007B57EF">
        <w:rPr>
          <w:rFonts w:ascii="Arial" w:hAnsi="Arial" w:cs="Arial"/>
        </w:rPr>
        <w:t xml:space="preserve">En consideración a los antecedentes señalados estudiamos la capacidad antioxidante de extractos de </w:t>
      </w:r>
      <w:proofErr w:type="spellStart"/>
      <w:r w:rsidRPr="007B57EF">
        <w:rPr>
          <w:rFonts w:ascii="Arial" w:hAnsi="Arial" w:cs="Arial"/>
        </w:rPr>
        <w:t>maihuen</w:t>
      </w:r>
      <w:proofErr w:type="spellEnd"/>
      <w:r w:rsidRPr="007B57EF">
        <w:rPr>
          <w:rFonts w:ascii="Arial" w:hAnsi="Arial" w:cs="Arial"/>
        </w:rPr>
        <w:t xml:space="preserve"> y si estos pueden ser incorporados a los alimentos como mermeladas, yogurt entre otros.</w:t>
      </w:r>
    </w:p>
    <w:p w:rsidR="003C1AB9" w:rsidRPr="00F10E53" w:rsidRDefault="003C1AB9" w:rsidP="003C1AB9">
      <w:pPr>
        <w:rPr>
          <w:rFonts w:ascii="Arial" w:hAnsi="Arial" w:cs="Arial"/>
          <w:b/>
          <w:u w:val="single"/>
        </w:rPr>
      </w:pPr>
      <w:r w:rsidRPr="00F10E53">
        <w:rPr>
          <w:rFonts w:ascii="Arial" w:hAnsi="Arial" w:cs="Arial"/>
          <w:b/>
          <w:u w:val="single"/>
        </w:rPr>
        <w:t>Objetivos</w:t>
      </w:r>
    </w:p>
    <w:p w:rsidR="003E502F" w:rsidRPr="003E502F" w:rsidRDefault="003E502F" w:rsidP="003E502F">
      <w:pPr>
        <w:pStyle w:val="Prrafodelista"/>
        <w:numPr>
          <w:ilvl w:val="0"/>
          <w:numId w:val="2"/>
        </w:numPr>
        <w:jc w:val="both"/>
        <w:rPr>
          <w:rFonts w:ascii="Verdana" w:hAnsi="Verdana" w:cstheme="minorHAnsi"/>
        </w:rPr>
      </w:pPr>
      <w:r w:rsidRPr="003E502F">
        <w:rPr>
          <w:rFonts w:ascii="Verdana" w:hAnsi="Verdana" w:cstheme="minorHAnsi"/>
        </w:rPr>
        <w:t xml:space="preserve">Evaluar el uso de mucilago de la suculenta endógena, </w:t>
      </w:r>
      <w:proofErr w:type="spellStart"/>
      <w:r w:rsidRPr="003E502F">
        <w:rPr>
          <w:rFonts w:ascii="Verdana" w:hAnsi="Verdana" w:cstheme="minorHAnsi"/>
        </w:rPr>
        <w:t>maihuenia</w:t>
      </w:r>
      <w:proofErr w:type="spellEnd"/>
      <w:r w:rsidRPr="003E502F">
        <w:rPr>
          <w:rFonts w:ascii="Verdana" w:hAnsi="Verdana" w:cstheme="minorHAnsi"/>
        </w:rPr>
        <w:t xml:space="preserve"> </w:t>
      </w:r>
      <w:proofErr w:type="spellStart"/>
      <w:r w:rsidRPr="003E502F">
        <w:rPr>
          <w:rFonts w:ascii="Verdana" w:hAnsi="Verdana" w:cstheme="minorHAnsi"/>
        </w:rPr>
        <w:t>poeppigii</w:t>
      </w:r>
      <w:proofErr w:type="spellEnd"/>
      <w:r w:rsidRPr="003E502F">
        <w:rPr>
          <w:rFonts w:ascii="Verdana" w:hAnsi="Verdana" w:cstheme="minorHAnsi"/>
        </w:rPr>
        <w:t>, como fuente de aditivo para alimentos.</w:t>
      </w:r>
    </w:p>
    <w:p w:rsidR="003C1AB9" w:rsidRPr="00F10E53" w:rsidRDefault="003C1AB9" w:rsidP="003C1AB9">
      <w:pPr>
        <w:rPr>
          <w:rFonts w:ascii="Arial" w:hAnsi="Arial" w:cs="Arial"/>
        </w:rPr>
      </w:pPr>
    </w:p>
    <w:p w:rsidR="003C1AB9" w:rsidRPr="00F10E53" w:rsidRDefault="003C1AB9" w:rsidP="003C1AB9">
      <w:pPr>
        <w:rPr>
          <w:rFonts w:ascii="Arial" w:hAnsi="Arial" w:cs="Arial"/>
        </w:rPr>
      </w:pPr>
    </w:p>
    <w:p w:rsidR="003C1AB9" w:rsidRPr="00F10E53" w:rsidRDefault="003C1AB9" w:rsidP="003C1AB9">
      <w:pPr>
        <w:rPr>
          <w:rFonts w:ascii="Arial" w:hAnsi="Arial" w:cs="Arial"/>
        </w:rPr>
      </w:pPr>
    </w:p>
    <w:p w:rsidR="003C1AB9" w:rsidRPr="00F10E53" w:rsidRDefault="003C1AB9" w:rsidP="003C1AB9">
      <w:pPr>
        <w:rPr>
          <w:rFonts w:ascii="Arial" w:hAnsi="Arial" w:cs="Arial"/>
        </w:rPr>
      </w:pPr>
    </w:p>
    <w:p w:rsidR="003C1AB9" w:rsidRPr="00F10E53" w:rsidRDefault="003C1AB9" w:rsidP="003C1AB9">
      <w:pPr>
        <w:rPr>
          <w:rFonts w:ascii="Arial" w:hAnsi="Arial" w:cs="Arial"/>
        </w:rPr>
      </w:pPr>
    </w:p>
    <w:p w:rsidR="003C1AB9" w:rsidRPr="00F10E53" w:rsidRDefault="003C1AB9" w:rsidP="003C1AB9">
      <w:pPr>
        <w:rPr>
          <w:rFonts w:ascii="Arial" w:hAnsi="Arial" w:cs="Arial"/>
        </w:rPr>
      </w:pPr>
    </w:p>
    <w:p w:rsidR="002E4300" w:rsidRDefault="002E4300" w:rsidP="00F10E53">
      <w:pPr>
        <w:tabs>
          <w:tab w:val="left" w:pos="3230"/>
        </w:tabs>
        <w:rPr>
          <w:rFonts w:ascii="Arial" w:hAnsi="Arial" w:cs="Arial"/>
          <w:b/>
          <w:u w:val="single"/>
        </w:rPr>
      </w:pPr>
    </w:p>
    <w:p w:rsidR="003C1AB9" w:rsidRPr="00F10E53" w:rsidRDefault="00F10E53" w:rsidP="00F10E53">
      <w:pPr>
        <w:tabs>
          <w:tab w:val="left" w:pos="3230"/>
        </w:tabs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Resultados</w:t>
      </w:r>
    </w:p>
    <w:p w:rsidR="002E4300" w:rsidRDefault="003E502F" w:rsidP="003E50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Al realizar los ensayos de actividad antioxidante logramos determinar que la concentración de </w:t>
      </w:r>
      <w:proofErr w:type="spellStart"/>
      <w:r>
        <w:rPr>
          <w:rFonts w:ascii="Arial" w:hAnsi="Arial" w:cs="Arial"/>
        </w:rPr>
        <w:t>polifenoles</w:t>
      </w:r>
      <w:proofErr w:type="spellEnd"/>
      <w:r w:rsidR="00C736BC" w:rsidRPr="00C736BC">
        <w:rPr>
          <w:rFonts w:ascii="Arial" w:hAnsi="Arial" w:cs="Arial"/>
        </w:rPr>
        <w:t xml:space="preserve"> </w:t>
      </w:r>
      <w:r w:rsidR="00C736BC">
        <w:rPr>
          <w:rFonts w:ascii="Arial" w:hAnsi="Arial" w:cs="Arial"/>
        </w:rPr>
        <w:t>totales</w:t>
      </w:r>
      <w:r w:rsidR="00C736BC">
        <w:rPr>
          <w:rFonts w:ascii="Arial" w:hAnsi="Arial" w:cs="Arial"/>
        </w:rPr>
        <w:t>, compuestos químicos muy importantes en la actualidad debido a su capacidad de combatir los radicales libres causantes de enfermedades degenerativas no transmisibles,</w:t>
      </w:r>
      <w:r>
        <w:rPr>
          <w:rFonts w:ascii="Arial" w:hAnsi="Arial" w:cs="Arial"/>
        </w:rPr>
        <w:t xml:space="preserve"> e</w:t>
      </w:r>
      <w:r w:rsidR="00C736BC">
        <w:rPr>
          <w:rFonts w:ascii="Arial" w:hAnsi="Arial" w:cs="Arial"/>
        </w:rPr>
        <w:t xml:space="preserve">n el extracto de </w:t>
      </w:r>
      <w:proofErr w:type="spellStart"/>
      <w:r w:rsidR="00C736BC">
        <w:rPr>
          <w:rFonts w:ascii="Arial" w:hAnsi="Arial" w:cs="Arial"/>
        </w:rPr>
        <w:t>maihuen</w:t>
      </w:r>
      <w:proofErr w:type="spellEnd"/>
      <w:r w:rsidR="00C736BC">
        <w:rPr>
          <w:rFonts w:ascii="Arial" w:hAnsi="Arial" w:cs="Arial"/>
        </w:rPr>
        <w:t xml:space="preserve"> fue</w:t>
      </w:r>
      <w:r w:rsidR="002E4300">
        <w:rPr>
          <w:rFonts w:ascii="Arial" w:hAnsi="Arial" w:cs="Arial"/>
        </w:rPr>
        <w:t xml:space="preserve"> de </w:t>
      </w:r>
      <w:r w:rsidRPr="007B57EF">
        <w:rPr>
          <w:rFonts w:ascii="Arial" w:hAnsi="Arial" w:cs="Arial"/>
          <w:bCs/>
        </w:rPr>
        <w:t>2.97 mg de</w:t>
      </w:r>
      <w:r>
        <w:rPr>
          <w:rFonts w:ascii="Arial" w:hAnsi="Arial" w:cs="Arial"/>
          <w:bCs/>
        </w:rPr>
        <w:t xml:space="preserve"> antioxidante/100 g de muestra y la merme</w:t>
      </w:r>
      <w:r w:rsidR="00C736BC">
        <w:rPr>
          <w:rFonts w:ascii="Arial" w:hAnsi="Arial" w:cs="Arial"/>
          <w:bCs/>
        </w:rPr>
        <w:t xml:space="preserve">lada sin extracto de </w:t>
      </w:r>
      <w:proofErr w:type="spellStart"/>
      <w:r w:rsidR="00C736BC">
        <w:rPr>
          <w:rFonts w:ascii="Arial" w:hAnsi="Arial" w:cs="Arial"/>
          <w:bCs/>
        </w:rPr>
        <w:t>maihuen</w:t>
      </w:r>
      <w:proofErr w:type="spellEnd"/>
      <w:r w:rsidR="00C736BC">
        <w:rPr>
          <w:rFonts w:ascii="Arial" w:hAnsi="Arial" w:cs="Arial"/>
          <w:bCs/>
        </w:rPr>
        <w:t xml:space="preserve"> fue </w:t>
      </w:r>
      <w:bookmarkStart w:id="0" w:name="_GoBack"/>
      <w:bookmarkEnd w:id="0"/>
      <w:r>
        <w:rPr>
          <w:rFonts w:ascii="Arial" w:hAnsi="Arial" w:cs="Arial"/>
          <w:bCs/>
        </w:rPr>
        <w:t xml:space="preserve">de 1.02 </w:t>
      </w:r>
      <w:r w:rsidRPr="007B57EF">
        <w:rPr>
          <w:rFonts w:ascii="Arial" w:hAnsi="Arial" w:cs="Arial"/>
          <w:bCs/>
        </w:rPr>
        <w:t>mg de</w:t>
      </w:r>
      <w:r>
        <w:rPr>
          <w:rFonts w:ascii="Arial" w:hAnsi="Arial" w:cs="Arial"/>
          <w:bCs/>
        </w:rPr>
        <w:t xml:space="preserve"> antioxidante/100 g de muestra. </w:t>
      </w:r>
      <w:r w:rsidR="002E4300">
        <w:rPr>
          <w:rFonts w:ascii="Arial" w:hAnsi="Arial" w:cs="Arial"/>
          <w:bCs/>
        </w:rPr>
        <w:t xml:space="preserve">Al poseer mayor cantidad de </w:t>
      </w:r>
      <w:proofErr w:type="spellStart"/>
      <w:r w:rsidR="002E4300">
        <w:rPr>
          <w:rFonts w:ascii="Arial" w:hAnsi="Arial" w:cs="Arial"/>
          <w:bCs/>
        </w:rPr>
        <w:t>polifenoles</w:t>
      </w:r>
      <w:proofErr w:type="spellEnd"/>
      <w:r w:rsidR="002E4300">
        <w:rPr>
          <w:rFonts w:ascii="Arial" w:hAnsi="Arial" w:cs="Arial"/>
          <w:bCs/>
        </w:rPr>
        <w:t xml:space="preserve"> la mermelada con </w:t>
      </w:r>
      <w:proofErr w:type="spellStart"/>
      <w:r w:rsidR="002E4300">
        <w:rPr>
          <w:rFonts w:ascii="Arial" w:hAnsi="Arial" w:cs="Arial"/>
          <w:bCs/>
        </w:rPr>
        <w:t>maihuen</w:t>
      </w:r>
      <w:proofErr w:type="spellEnd"/>
      <w:r w:rsidR="002E4300">
        <w:rPr>
          <w:rFonts w:ascii="Arial" w:hAnsi="Arial" w:cs="Arial"/>
          <w:bCs/>
        </w:rPr>
        <w:t xml:space="preserve"> se puede deducir que el mucilago de esta suculenta puede reemplazar a preservantes artificiales como el BHT, compuesto que la literatura lo clasifica como toxico, dando mayor </w:t>
      </w:r>
      <w:r w:rsidR="00386C03">
        <w:rPr>
          <w:rFonts w:ascii="Arial" w:hAnsi="Arial" w:cs="Arial"/>
          <w:bCs/>
        </w:rPr>
        <w:t>durabilidad y</w:t>
      </w:r>
      <w:r w:rsidR="002E4300">
        <w:rPr>
          <w:rFonts w:ascii="Arial" w:hAnsi="Arial" w:cs="Arial"/>
          <w:bCs/>
        </w:rPr>
        <w:t xml:space="preserve"> entregando la propiedad de alimento funcional. </w:t>
      </w:r>
    </w:p>
    <w:p w:rsidR="003E502F" w:rsidRDefault="003E502F" w:rsidP="003E50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Al preparar el extracto de </w:t>
      </w:r>
      <w:proofErr w:type="spellStart"/>
      <w:r>
        <w:rPr>
          <w:rFonts w:ascii="Arial" w:hAnsi="Arial" w:cs="Arial"/>
          <w:bCs/>
        </w:rPr>
        <w:t>maihuen</w:t>
      </w:r>
      <w:proofErr w:type="spellEnd"/>
      <w:r>
        <w:rPr>
          <w:rFonts w:ascii="Arial" w:hAnsi="Arial" w:cs="Arial"/>
          <w:bCs/>
        </w:rPr>
        <w:t xml:space="preserve"> descubrimos que este cactus posee una gran cantidad de mucilago, compuesto gelatinoso, que entre otras propiedades posee propiedades pro-</w:t>
      </w:r>
      <w:proofErr w:type="spellStart"/>
      <w:r>
        <w:rPr>
          <w:rFonts w:ascii="Arial" w:hAnsi="Arial" w:cs="Arial"/>
          <w:bCs/>
        </w:rPr>
        <w:t>bioticas</w:t>
      </w:r>
      <w:proofErr w:type="spellEnd"/>
      <w:r>
        <w:rPr>
          <w:rFonts w:ascii="Arial" w:hAnsi="Arial" w:cs="Arial"/>
          <w:bCs/>
        </w:rPr>
        <w:t>.</w:t>
      </w:r>
    </w:p>
    <w:p w:rsidR="003E502F" w:rsidRDefault="003E502F" w:rsidP="003E502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Ambas características y considerando su abundancia, le entregan al </w:t>
      </w:r>
      <w:proofErr w:type="spellStart"/>
      <w:r>
        <w:rPr>
          <w:rFonts w:ascii="Arial" w:hAnsi="Arial" w:cs="Arial"/>
          <w:bCs/>
        </w:rPr>
        <w:t>maihuen</w:t>
      </w:r>
      <w:proofErr w:type="spellEnd"/>
      <w:r>
        <w:rPr>
          <w:rFonts w:ascii="Arial" w:hAnsi="Arial" w:cs="Arial"/>
          <w:bCs/>
        </w:rPr>
        <w:t xml:space="preserve"> un gran valor agregado en la industria alimenticia,</w:t>
      </w:r>
    </w:p>
    <w:p w:rsidR="003E502F" w:rsidRDefault="003E502F" w:rsidP="003E502F">
      <w:pPr>
        <w:jc w:val="both"/>
        <w:rPr>
          <w:rFonts w:ascii="Arial" w:hAnsi="Arial" w:cs="Arial"/>
          <w:bCs/>
        </w:rPr>
      </w:pPr>
    </w:p>
    <w:p w:rsidR="003E502F" w:rsidRDefault="003E502F" w:rsidP="003E502F">
      <w:pPr>
        <w:jc w:val="both"/>
        <w:rPr>
          <w:rFonts w:ascii="Arial" w:hAnsi="Arial" w:cs="Arial"/>
          <w:bCs/>
        </w:rPr>
      </w:pPr>
    </w:p>
    <w:p w:rsidR="003C1AB9" w:rsidRPr="00FE7489" w:rsidRDefault="003E502F" w:rsidP="003E502F">
      <w:pPr>
        <w:rPr>
          <w:rFonts w:ascii="Verdana" w:hAnsi="Verdana" w:cs="Arial"/>
        </w:rPr>
      </w:pPr>
      <w:r w:rsidRPr="00296179">
        <w:rPr>
          <w:rFonts w:ascii="Arial" w:hAnsi="Arial" w:cs="Arial"/>
          <w:noProof/>
          <w:lang w:eastAsia="es-MX"/>
        </w:rPr>
        <w:drawing>
          <wp:inline distT="0" distB="0" distL="0" distR="0">
            <wp:extent cx="4572635" cy="2724150"/>
            <wp:effectExtent l="0" t="0" r="18415" b="0"/>
            <wp:docPr id="1" name="Grá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C1AB9" w:rsidRPr="00FE7489" w:rsidRDefault="003C1AB9" w:rsidP="003C1AB9">
      <w:pPr>
        <w:rPr>
          <w:rFonts w:ascii="Verdana" w:hAnsi="Verdana" w:cs="Arial"/>
        </w:rPr>
      </w:pPr>
    </w:p>
    <w:p w:rsidR="003C1AB9" w:rsidRDefault="003C1AB9" w:rsidP="003C1AB9">
      <w:pPr>
        <w:rPr>
          <w:rFonts w:ascii="Arial" w:hAnsi="Arial" w:cs="Arial"/>
        </w:rPr>
      </w:pPr>
    </w:p>
    <w:p w:rsidR="003C1AB9" w:rsidRPr="004D1100" w:rsidRDefault="003C1AB9" w:rsidP="003C1AB9">
      <w:pPr>
        <w:rPr>
          <w:rFonts w:ascii="Arial" w:hAnsi="Arial" w:cs="Arial"/>
        </w:rPr>
      </w:pPr>
    </w:p>
    <w:p w:rsidR="003C1AB9" w:rsidRDefault="003C1AB9"/>
    <w:sectPr w:rsidR="003C1AB9" w:rsidSect="005468BA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E6FFC"/>
    <w:multiLevelType w:val="hybridMultilevel"/>
    <w:tmpl w:val="F25EA4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AC60C8"/>
    <w:multiLevelType w:val="hybridMultilevel"/>
    <w:tmpl w:val="79A8A65E"/>
    <w:lvl w:ilvl="0" w:tplc="D83E548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AB9"/>
    <w:rsid w:val="002E4300"/>
    <w:rsid w:val="00386C03"/>
    <w:rsid w:val="003C1AB9"/>
    <w:rsid w:val="003E502F"/>
    <w:rsid w:val="005468BA"/>
    <w:rsid w:val="00B82847"/>
    <w:rsid w:val="00C736BC"/>
    <w:rsid w:val="00DA253F"/>
    <w:rsid w:val="00EE3AD0"/>
    <w:rsid w:val="00F10E53"/>
    <w:rsid w:val="00FF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FFD9E"/>
  <w15:docId w15:val="{26ADCA65-2B13-4F2D-A364-22263291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1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AB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5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guel%20asis\Desktop\PENDONES\graficos%20maihue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es-ES"/>
  <c:roundedCorners val="1"/>
  <c:style val="2"/>
  <c:chart>
    <c:title>
      <c:tx>
        <c:rich>
          <a:bodyPr/>
          <a:lstStyle/>
          <a:p>
            <a:pPr>
              <a:defRPr/>
            </a:pPr>
            <a:r>
              <a:rPr lang="es-CL"/>
              <a:t>Cantidad</a:t>
            </a:r>
            <a:r>
              <a:rPr lang="es-CL" baseline="0"/>
              <a:t> de flavonoides</a:t>
            </a:r>
            <a:endParaRPr lang="es-CL"/>
          </a:p>
        </c:rich>
      </c:tx>
      <c:layout>
        <c:manualLayout>
          <c:xMode val="edge"/>
          <c:yMode val="edge"/>
          <c:x val="0.19992366579177603"/>
          <c:y val="2.7777777777777821E-2"/>
        </c:manualLayout>
      </c:layout>
      <c:overlay val="1"/>
    </c:title>
    <c:autoTitleDeleted val="0"/>
    <c:plotArea>
      <c:layout/>
      <c:barChart>
        <c:barDir val="col"/>
        <c:grouping val="clustered"/>
        <c:varyColors val="1"/>
        <c:ser>
          <c:idx val="0"/>
          <c:order val="0"/>
          <c:invertIfNegative val="1"/>
          <c:dLbls>
            <c:spPr>
              <a:noFill/>
              <a:ln>
                <a:noFill/>
              </a:ln>
              <a:effectLst/>
            </c:spPr>
            <c:showLegendKey val="1"/>
            <c:showVal val="1"/>
            <c:showCatName val="1"/>
            <c:showSerName val="1"/>
            <c:showPercent val="1"/>
            <c:showBubbleSize val="1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Hoja1!$B$3:$B$4</c:f>
              <c:strCache>
                <c:ptCount val="2"/>
                <c:pt idx="0">
                  <c:v>sin maihuen</c:v>
                </c:pt>
                <c:pt idx="1">
                  <c:v>con maihuen</c:v>
                </c:pt>
              </c:strCache>
            </c:strRef>
          </c:cat>
          <c:val>
            <c:numRef>
              <c:f>Hoja1!$C$3:$C$4</c:f>
              <c:numCache>
                <c:formatCode>General</c:formatCode>
                <c:ptCount val="2"/>
                <c:pt idx="0">
                  <c:v>1.02</c:v>
                </c:pt>
                <c:pt idx="1">
                  <c:v>2.97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0C-4084-A4C7-9F66C06C17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6921216"/>
        <c:axId val="66923136"/>
      </c:barChart>
      <c:catAx>
        <c:axId val="66921216"/>
        <c:scaling>
          <c:orientation val="minMax"/>
        </c:scaling>
        <c:delete val="1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mermelada</a:t>
                </a:r>
              </a:p>
            </c:rich>
          </c:tx>
          <c:overlay val="1"/>
        </c:title>
        <c:numFmt formatCode="General" sourceLinked="0"/>
        <c:majorTickMark val="cross"/>
        <c:minorTickMark val="cross"/>
        <c:tickLblPos val="nextTo"/>
        <c:crossAx val="66923136"/>
        <c:crosses val="autoZero"/>
        <c:auto val="1"/>
        <c:lblAlgn val="ctr"/>
        <c:lblOffset val="100"/>
        <c:noMultiLvlLbl val="1"/>
      </c:catAx>
      <c:valAx>
        <c:axId val="66923136"/>
        <c:scaling>
          <c:orientation val="minMax"/>
        </c:scaling>
        <c:delete val="1"/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mg de antioxidante/100 g de muestra</a:t>
                </a:r>
              </a:p>
            </c:rich>
          </c:tx>
          <c:overlay val="1"/>
        </c:title>
        <c:numFmt formatCode="General" sourceLinked="1"/>
        <c:majorTickMark val="cross"/>
        <c:minorTickMark val="cross"/>
        <c:tickLblPos val="nextTo"/>
        <c:crossAx val="66921216"/>
        <c:crosses val="autoZero"/>
        <c:crossBetween val="between"/>
      </c:valAx>
    </c:plotArea>
    <c:plotVisOnly val="1"/>
    <c:dispBlanksAs val="zero"/>
    <c:showDLblsOverMax val="1"/>
  </c:chart>
  <c:externalData r:id="rId1">
    <c:autoUpdate val="1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</dc:creator>
  <cp:lastModifiedBy>Usuario</cp:lastModifiedBy>
  <cp:revision>2</cp:revision>
  <dcterms:created xsi:type="dcterms:W3CDTF">2019-06-21T14:41:00Z</dcterms:created>
  <dcterms:modified xsi:type="dcterms:W3CDTF">2019-06-21T14:41:00Z</dcterms:modified>
</cp:coreProperties>
</file>