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B365D"/>
          <w:sz w:val="28"/>
        </w:rPr>
        <w:t>INSTITUTO POLITÉCNICO IBF</w:t>
        <w:br/>
      </w:r>
      <w:r>
        <w:rPr>
          <w:b/>
          <w:color w:val="2E75B6"/>
          <w:sz w:val="20"/>
        </w:rPr>
        <w:t>DEPARTAMENTO DE HISTORIA, GEOGRAFÍA Y CIENCIAS SOCIALES</w:t>
        <w:br/>
      </w:r>
      <w:r>
        <w:rPr>
          <w:color w:val="3C3C3C"/>
          <w:sz w:val="19"/>
        </w:rPr>
        <w:t>PROFESOR: JUAN PABLO FERNÁNDEZ NEGRETE  |  CURSO: 3° MEDIO</w:t>
      </w:r>
    </w:p>
    <w:p>
      <w:pPr>
        <w:spacing w:before="160" w:after="200"/>
        <w:jc w:val="center"/>
      </w:pPr>
      <w:r>
        <w:rPr>
          <w:b/>
          <w:color w:val="1B365D"/>
          <w:sz w:val="24"/>
        </w:rPr>
        <w:t>EVALUACIÓN SUMATIVA INTEGRADA: ECONOMÍA GLOBAL, INTERDEPENDENCIA Y CAMBIO CLIMÁTICO</w:t>
      </w:r>
    </w:p>
    <w:tbl>
      <w:tblPr>
        <w:tblW w:type="auto" w:w="0"/>
        <w:jc w:val="center"/>
        <w:tblLayout w:type="fixed"/>
        <w:tblLook w:firstColumn="1" w:firstRow="1" w:lastColumn="0" w:lastRow="0" w:noHBand="0" w:noVBand="1" w:val="04A0"/>
      </w:tblPr>
      <w:tblGrid>
        <w:gridCol w:w="4968"/>
        <w:gridCol w:w="4968"/>
      </w:tblGrid>
      <w:tr>
        <w:tc>
          <w:tcPr>
            <w:tcW w:type="dxa" w:w="6048"/>
            <w:shd w:fill="F2F4F7" w:val="clear"/>
            <w:tcMar>
              <w:top w:w="80" w:type="dxa"/>
              <w:bottom w:w="80" w:type="dxa"/>
              <w:left w:w="100" w:type="dxa"/>
              <w:right w:w="100" w:type="dxa"/>
            </w:tcMar>
          </w:tcPr>
          <w:p>
            <w:r>
              <w:rPr>
                <w:b/>
              </w:rPr>
              <w:t xml:space="preserve">Nombre del Estudiante: </w:t>
            </w:r>
            <w:r>
              <w:t>____________________________________</w:t>
            </w:r>
          </w:p>
        </w:tc>
        <w:tc>
          <w:tcPr>
            <w:tcW w:type="dxa" w:w="3744"/>
            <w:shd w:fill="F2F4F7" w:val="clear"/>
            <w:tcMar>
              <w:top w:w="80" w:type="dxa"/>
              <w:bottom w:w="80" w:type="dxa"/>
              <w:left w:w="100" w:type="dxa"/>
              <w:right w:w="100" w:type="dxa"/>
            </w:tcMar>
          </w:tcPr>
          <w:p>
            <w:r>
              <w:rPr>
                <w:b/>
              </w:rPr>
              <w:t xml:space="preserve">Fecha: </w:t>
            </w:r>
            <w:r>
              <w:t>____/____/2026</w:t>
            </w:r>
          </w:p>
        </w:tc>
      </w:tr>
      <w:tr>
        <w:tc>
          <w:tcPr>
            <w:tcW w:type="dxa" w:w="6048"/>
            <w:shd w:fill="F2F4F7" w:val="clear"/>
            <w:tcMar>
              <w:top w:w="80" w:type="dxa"/>
              <w:bottom w:w="80" w:type="dxa"/>
              <w:left w:w="100" w:type="dxa"/>
              <w:right w:w="100" w:type="dxa"/>
            </w:tcMar>
          </w:tcPr>
          <w:p>
            <w:r>
              <w:rPr>
                <w:b/>
              </w:rPr>
              <w:t xml:space="preserve">Curso: </w:t>
            </w:r>
            <w:r>
              <w:t>3° Medio _____    Exigencia: 60%</w:t>
            </w:r>
          </w:p>
        </w:tc>
        <w:tc>
          <w:tcPr>
            <w:tcW w:type="dxa" w:w="3744"/>
            <w:shd w:fill="F2F4F7" w:val="clear"/>
            <w:tcMar>
              <w:top w:w="80" w:type="dxa"/>
              <w:bottom w:w="80" w:type="dxa"/>
              <w:left w:w="100" w:type="dxa"/>
              <w:right w:w="100" w:type="dxa"/>
            </w:tcMar>
          </w:tcPr>
          <w:p>
            <w:r>
              <w:rPr>
                <w:b/>
              </w:rPr>
              <w:t xml:space="preserve">Puntaje Ideal: </w:t>
            </w:r>
            <w:r>
              <w:t xml:space="preserve">40 pts   </w:t>
            </w:r>
            <w:r>
              <w:rPr>
                <w:b/>
              </w:rPr>
              <w:t>Obtenido: ___</w:t>
            </w:r>
          </w:p>
        </w:tc>
      </w:tr>
    </w:tbl>
    <w:p>
      <w:pPr>
        <w:spacing w:after="120"/>
      </w:pPr>
    </w:p>
    <w:p>
      <w:pPr>
        <w:spacing w:after="240"/>
        <w:ind w:left="144"/>
      </w:pPr>
      <w:r>
        <w:rPr>
          <w:b/>
          <w:color w:val="1B365D"/>
          <w:sz w:val="20"/>
        </w:rPr>
        <w:t>INSTRUCCIONES GENERALES:</w:t>
        <w:br/>
      </w:r>
      <w:r>
        <w:rPr>
          <w:color w:val="3C3C3C"/>
          <w:sz w:val="19"/>
        </w:rPr>
        <w:t>• Dispones de 80 minutos para responder la evaluación.</w:t>
        <w:br/>
        <w:t>• Lee atentamente el texto principal antes de responder las preguntas.</w:t>
        <w:br/>
        <w:t>• Utiliza lápiz pasta azul o negro para tus respuestas definitivas.</w:t>
        <w:br/>
        <w:t>• Cuida la redacción, ortografía y coherencia en las respuestas de desarrollo.</w:t>
        <w:br/>
        <w:t>• El puntaje total de la prueba es de 40 puntos.</w:t>
      </w:r>
    </w:p>
    <w:p>
      <w:pPr>
        <w:pStyle w:val="Heading1"/>
        <w:spacing w:before="240" w:after="120"/>
      </w:pPr>
      <w:r>
        <w:rPr>
          <w:b/>
          <w:color w:val="1B365D"/>
          <w:sz w:val="24"/>
        </w:rPr>
        <w:t>LECTURA CENTRAL: GLOBALIZACIÓN, COMERCIO INTERNACIONAL Y LA EMERGENCIA CLIMÁTICA GLOBAL</w:t>
      </w:r>
    </w:p>
    <w:p>
      <w:pPr>
        <w:spacing w:after="280" w:line="276" w:lineRule="auto"/>
      </w:pPr>
      <w:r>
        <w:rPr>
          <w:color w:val="3C3C3C"/>
          <w:sz w:val="20"/>
        </w:rPr>
        <w:t>En las últimas décadas, el mundo ha consolidado un modelo de globalización profundamente interconectado. La economía mundial funciona como un ecosistema donde las cadenas globales de valor integran la producción, el transporte y los mercados financieros a escala planetaria. La deslocalización industrial ha permitido a las empresas fragmentar sus procesos productivos para aprovechar ventajas comparativas y reducir costos en diversos países. Sin embargo, este flujo constante de mercancías y capitales está condicionado por la escasez de recursos y por volatilidades en los tipos de cambio, donde eventos geopolíticos o choques externos alteran de inmediato los precios y la balanza comercial de las naciones.</w:t>
        <w:br/>
        <w:br/>
        <w:t>Paralelamente, la ciencia ha demostrado que este ritmo de producción e industrialización ha transformado las bases físicas del planeta. Según el Panel Intergubernamental sobre el Cambio Climático (IPCC), existe un consenso superior al 95% de que el calentamiento global es causado por la actividad humana (antropogénico), principalmente mediante la quema de combustibles fósiles (carbón, petróleo y gas natural). La acumulación de gases de efecto invernadero ha llevado a los científicos a definir esta época como el Antropoceno, evidenciado por la huella isotópica del carbono en la atmósfera, la fusión de glaciares y el aumento en la frecuencia de eventos climáticos extremos.</w:t>
        <w:br/>
        <w:br/>
        <w:t>Esta crisis ambiental revela profundas desigualdades sociales y de Justicia Climática. Un reciente informe de Oxfam (2023) señala que el 1% más rico de la población mundial genera tantas emisiones de carbono como los dos tercios más pobres de la humanidad (aproximadamente 5.000 millones de personas). Mientras las élites de altos ingresos sostienen patrones de consumo intensivos, las consecuencias más severas —como la pérdida de cosechas, sequías prolongadas, aumento de enfermedades y migraciones forzadas— afectan de manera desproporcionada a las poblaciones vulnerables de los países en desarrollo, especialmente en América Latina.</w:t>
        <w:br/>
        <w:br/>
        <w:t>Frente a este escenario, la comunidad internacional debate mecanismos de regulación política y comercial. La Unión Europea ha promovido el Mecanismo de Ajuste en Frontera por Carbono (CBAM), imponiendo aranceles ambientales a las importaciones de productos contaminantes para evitar la 'fuga de carbono'. Sin embargo, analistas advierten que estas medidas unilaterales pueden tensionar el comercio internacional y generar barreras proteccionistas si no consideran las capacidades diferenciadas de los países en desarrollo. Avanzar hacia el Objetivo de Desarrollo Sostenible N° 12 (ODS 12) de la ONU exige transformar las modalidades de producción e impulsar hábitos de consumo responsable, equilibrando la eficiencia económica con la equidad social y la sostenibilidad planetaria.</w:t>
      </w:r>
    </w:p>
    <w:p>
      <w:pPr>
        <w:pStyle w:val="Heading1"/>
        <w:spacing w:before="240" w:after="120"/>
      </w:pPr>
      <w:r>
        <w:rPr>
          <w:b/>
          <w:color w:val="1B365D"/>
          <w:sz w:val="22"/>
        </w:rPr>
        <w:t>I. SELECCIÓN MÚLTIPLE (10 PUNTOS TOTAL / 2 PUNTOS C/U)</w:t>
      </w:r>
    </w:p>
    <w:p>
      <w:pPr>
        <w:spacing w:after="160"/>
      </w:pPr>
      <w:r>
        <w:rPr>
          <w:i/>
        </w:rPr>
        <w:t>Instrucciones: Lee atentamente cada enunciado y encierra en un círculo la alternativa correcta.</w:t>
      </w:r>
    </w:p>
    <w:p>
      <w:pPr>
        <w:spacing w:before="80" w:after="40"/>
      </w:pPr>
      <w:r>
        <w:rPr>
          <w:b/>
          <w:sz w:val="20"/>
        </w:rPr>
        <w:t>1. ¿A qué fenómeno económico se refiere la fragmentación de los procesos productivos en distintos países para reducir costos y aprovechar ventajas comparativas?</w:t>
      </w:r>
    </w:p>
    <w:p>
      <w:pPr>
        <w:spacing w:after="20"/>
        <w:ind w:left="360"/>
      </w:pPr>
      <w:r>
        <w:rPr>
          <w:color w:val="3C3C3C"/>
          <w:sz w:val="19"/>
        </w:rPr>
        <w:t>A) Balanza comercial cerrada.</w:t>
      </w:r>
    </w:p>
    <w:p>
      <w:pPr>
        <w:spacing w:after="20"/>
        <w:ind w:left="360"/>
      </w:pPr>
      <w:r>
        <w:rPr>
          <w:color w:val="3C3C3C"/>
          <w:sz w:val="19"/>
        </w:rPr>
        <w:t>B) Cadenas globales de valor y deslocalización.</w:t>
      </w:r>
    </w:p>
    <w:p>
      <w:pPr>
        <w:spacing w:after="20"/>
        <w:ind w:left="360"/>
      </w:pPr>
      <w:r>
        <w:rPr>
          <w:color w:val="3C3C3C"/>
          <w:sz w:val="19"/>
        </w:rPr>
        <w:t>C) Sustitución de importaciones.</w:t>
      </w:r>
    </w:p>
    <w:p>
      <w:pPr>
        <w:spacing w:after="20"/>
        <w:ind w:left="360"/>
      </w:pPr>
      <w:r>
        <w:rPr>
          <w:color w:val="3C3C3C"/>
          <w:sz w:val="19"/>
        </w:rPr>
        <w:t>D) Autarquía económica regional.</w:t>
      </w:r>
    </w:p>
    <w:p>
      <w:pPr>
        <w:spacing w:before="80" w:after="40"/>
      </w:pPr>
      <w:r>
        <w:rPr>
          <w:b/>
          <w:sz w:val="20"/>
        </w:rPr>
        <w:t>2. De acuerdo con los informes del IPCC (Bases Físicas), ¿cuál es la principal causa demostrada del calentamiento global actual?</w:t>
      </w:r>
    </w:p>
    <w:p>
      <w:pPr>
        <w:spacing w:after="20"/>
        <w:ind w:left="360"/>
      </w:pPr>
      <w:r>
        <w:rPr>
          <w:color w:val="3C3C3C"/>
          <w:sz w:val="19"/>
        </w:rPr>
        <w:t>A) Variaciones naturales irrestricteras en la radiación solar.</w:t>
      </w:r>
    </w:p>
    <w:p>
      <w:pPr>
        <w:spacing w:after="20"/>
        <w:ind w:left="360"/>
      </w:pPr>
      <w:r>
        <w:rPr>
          <w:color w:val="3C3C3C"/>
          <w:sz w:val="19"/>
        </w:rPr>
        <w:t>B) La quema de combustibles fósiles por actividades humanas.</w:t>
      </w:r>
    </w:p>
    <w:p>
      <w:pPr>
        <w:spacing w:after="20"/>
        <w:ind w:left="360"/>
      </w:pPr>
      <w:r>
        <w:rPr>
          <w:color w:val="3C3C3C"/>
          <w:sz w:val="19"/>
        </w:rPr>
        <w:t>C) La acumulación geotérmica del núcleo terrestre.</w:t>
      </w:r>
    </w:p>
    <w:p>
      <w:pPr>
        <w:spacing w:after="20"/>
        <w:ind w:left="360"/>
      </w:pPr>
      <w:r>
        <w:rPr>
          <w:color w:val="3C3C3C"/>
          <w:sz w:val="19"/>
        </w:rPr>
        <w:t>D) El cambio en el eje de rotación de la Tierra.</w:t>
      </w:r>
    </w:p>
    <w:p>
      <w:pPr>
        <w:spacing w:before="80" w:after="40"/>
      </w:pPr>
      <w:r>
        <w:rPr>
          <w:b/>
          <w:sz w:val="20"/>
        </w:rPr>
        <w:t>3. Según los datos reportados por Oxfam (2023), ¿qué relación existe entre la riqueza extrema y las emisiones globales de carbono?</w:t>
      </w:r>
    </w:p>
    <w:p>
      <w:pPr>
        <w:spacing w:after="20"/>
        <w:ind w:left="360"/>
      </w:pPr>
      <w:r>
        <w:rPr>
          <w:color w:val="3C3C3C"/>
          <w:sz w:val="19"/>
        </w:rPr>
        <w:t>A) El 1% más rico contamina lo mismo que los dos tercios más pobres del planeta.</w:t>
      </w:r>
    </w:p>
    <w:p>
      <w:pPr>
        <w:spacing w:after="20"/>
        <w:ind w:left="360"/>
      </w:pPr>
      <w:r>
        <w:rPr>
          <w:color w:val="3C3C3C"/>
          <w:sz w:val="19"/>
        </w:rPr>
        <w:t>B) Los países en desarrollo emiten el 90% del CO2 mundial debido a su agricultura.</w:t>
      </w:r>
    </w:p>
    <w:p>
      <w:pPr>
        <w:spacing w:after="20"/>
        <w:ind w:left="360"/>
      </w:pPr>
      <w:r>
        <w:rPr>
          <w:color w:val="3C3C3C"/>
          <w:sz w:val="19"/>
        </w:rPr>
        <w:t>C) El 50% más pobre genera la totalidad del impacto industrial global.</w:t>
      </w:r>
    </w:p>
    <w:p>
      <w:pPr>
        <w:spacing w:after="20"/>
        <w:ind w:left="360"/>
      </w:pPr>
      <w:r>
        <w:rPr>
          <w:color w:val="3C3C3C"/>
          <w:sz w:val="19"/>
        </w:rPr>
        <w:t>D) La huella de carbono es idéntica en todos los estratos socioeconómicos.</w:t>
      </w:r>
    </w:p>
    <w:p>
      <w:pPr>
        <w:spacing w:before="80" w:after="40"/>
      </w:pPr>
      <w:r>
        <w:rPr>
          <w:b/>
          <w:sz w:val="20"/>
        </w:rPr>
        <w:t>4. El Mecanismo de Ajuste en Frontera por Carbono (CBAM) impulsado por la Unión Europea tiene como objetivo principal:</w:t>
      </w:r>
    </w:p>
    <w:p>
      <w:pPr>
        <w:spacing w:after="20"/>
        <w:ind w:left="360"/>
      </w:pPr>
      <w:r>
        <w:rPr>
          <w:color w:val="3C3C3C"/>
          <w:sz w:val="19"/>
        </w:rPr>
        <w:t>A) Eliminar todos los impuestos a las importaciones provenientes de América Latina.</w:t>
      </w:r>
    </w:p>
    <w:p>
      <w:pPr>
        <w:spacing w:after="20"/>
        <w:ind w:left="360"/>
      </w:pPr>
      <w:r>
        <w:rPr>
          <w:color w:val="3C3C3C"/>
          <w:sz w:val="19"/>
        </w:rPr>
        <w:t>B) Aplicar aranceles a bienes importados según sus emisiones para evitar la 'fuga de carbono'.</w:t>
      </w:r>
    </w:p>
    <w:p>
      <w:pPr>
        <w:spacing w:after="20"/>
        <w:ind w:left="360"/>
      </w:pPr>
      <w:r>
        <w:rPr>
          <w:color w:val="3C3C3C"/>
          <w:sz w:val="19"/>
        </w:rPr>
        <w:t>C) Prohibir el uso de tecnología digital en las transacciones comerciales internacionales.</w:t>
      </w:r>
    </w:p>
    <w:p>
      <w:pPr>
        <w:spacing w:after="20"/>
        <w:ind w:left="360"/>
      </w:pPr>
      <w:r>
        <w:rPr>
          <w:color w:val="3C3C3C"/>
          <w:sz w:val="19"/>
        </w:rPr>
        <w:t>D) Fijar un tipo de cambio único obligatorio para la venta de petróleo.</w:t>
      </w:r>
    </w:p>
    <w:p>
      <w:pPr>
        <w:spacing w:before="80" w:after="40"/>
      </w:pPr>
      <w:r>
        <w:rPr>
          <w:b/>
          <w:sz w:val="20"/>
        </w:rPr>
        <w:t>5. El Objetivo de Desarrollo Sostenible N° 12 (ODS 12) de la Agenda de la ONU promueve fundamentalmente:</w:t>
      </w:r>
    </w:p>
    <w:p>
      <w:pPr>
        <w:spacing w:after="20"/>
        <w:ind w:left="360"/>
      </w:pPr>
      <w:r>
        <w:rPr>
          <w:color w:val="3C3C3C"/>
          <w:sz w:val="19"/>
        </w:rPr>
        <w:t>A) La privatización irrestricta de los recursos naturales comunitarios.</w:t>
      </w:r>
    </w:p>
    <w:p>
      <w:pPr>
        <w:spacing w:after="20"/>
        <w:ind w:left="360"/>
      </w:pPr>
      <w:r>
        <w:rPr>
          <w:color w:val="3C3C3C"/>
          <w:sz w:val="19"/>
        </w:rPr>
        <w:t>B) El incremento de la extracción petrolera en zonas protegidas.</w:t>
      </w:r>
    </w:p>
    <w:p>
      <w:pPr>
        <w:spacing w:after="20"/>
        <w:ind w:left="360"/>
      </w:pPr>
      <w:r>
        <w:rPr>
          <w:color w:val="3C3C3C"/>
          <w:sz w:val="19"/>
        </w:rPr>
        <w:t>C) Garantizar modalidades de consumo y producción sostenibles.</w:t>
      </w:r>
    </w:p>
    <w:p>
      <w:pPr>
        <w:spacing w:after="20"/>
        <w:ind w:left="360"/>
      </w:pPr>
      <w:r>
        <w:rPr>
          <w:color w:val="3C3C3C"/>
          <w:sz w:val="19"/>
        </w:rPr>
        <w:t>D) La abolición de todos los acuerdos de libre comercio global.</w:t>
      </w:r>
    </w:p>
    <w:p>
      <w:pPr>
        <w:pStyle w:val="Heading1"/>
        <w:spacing w:before="280" w:after="120"/>
      </w:pPr>
      <w:r>
        <w:rPr>
          <w:b/>
          <w:color w:val="1B365D"/>
          <w:sz w:val="22"/>
        </w:rPr>
        <w:t>II. TÉRMINOS PAREADOS (10 PUNTOS TOTAL / 2 PUNTOS C/U)</w:t>
      </w:r>
    </w:p>
    <w:p>
      <w:pPr>
        <w:spacing w:after="160"/>
      </w:pPr>
      <w:r>
        <w:rPr>
          <w:i/>
        </w:rPr>
        <w:t>Instrucciones: Relaciona los conceptos de la Columna A con sus correspondientes definiciones o descripciones en la Columna B. Escribe la letra que corresponda dentro del paréntesis (2 pts c/u).</w:t>
      </w:r>
    </w:p>
    <w:tbl>
      <w:tblPr>
        <w:tblW w:type="auto" w:w="0"/>
        <w:jc w:val="center"/>
        <w:tblLayout w:type="fixed"/>
        <w:tblLook w:firstColumn="1" w:firstRow="1" w:lastColumn="0" w:lastRow="0" w:noHBand="0" w:noVBand="1" w:val="04A0"/>
      </w:tblPr>
      <w:tblGrid>
        <w:gridCol w:w="3312"/>
        <w:gridCol w:w="3312"/>
        <w:gridCol w:w="3312"/>
      </w:tblGrid>
      <w:tr>
        <w:tc>
          <w:tcPr>
            <w:tcW w:type="dxa" w:w="3600"/>
            <w:shd w:fill="1B365D" w:val="clear"/>
            <w:tcMar>
              <w:top w:w="80" w:type="dxa"/>
              <w:bottom w:w="80" w:type="dxa"/>
              <w:left w:w="100" w:type="dxa"/>
              <w:right w:w="100" w:type="dxa"/>
            </w:tcMar>
          </w:tcPr>
          <w:p>
            <w:r>
              <w:rPr>
                <w:b/>
                <w:color w:val="FFFFFF"/>
              </w:rPr>
              <w:t>COLUMNA A (Concepto)</w:t>
            </w:r>
          </w:p>
        </w:tc>
        <w:tc>
          <w:tcPr>
            <w:tcW w:type="dxa" w:w="864"/>
            <w:shd w:fill="1B365D" w:val="clear"/>
            <w:tcMar>
              <w:top w:w="80" w:type="dxa"/>
              <w:bottom w:w="80" w:type="dxa"/>
              <w:left w:w="100" w:type="dxa"/>
              <w:right w:w="100" w:type="dxa"/>
            </w:tcMar>
          </w:tcPr>
          <w:p>
            <w:pPr>
              <w:jc w:val="center"/>
            </w:pPr>
            <w:r>
              <w:rPr>
                <w:b/>
                <w:color w:val="FFFFFF"/>
              </w:rPr>
              <w:t>N°</w:t>
            </w:r>
          </w:p>
        </w:tc>
        <w:tc>
          <w:tcPr>
            <w:tcW w:type="dxa" w:w="5328"/>
            <w:shd w:fill="1B365D" w:val="clear"/>
            <w:tcMar>
              <w:top w:w="80" w:type="dxa"/>
              <w:bottom w:w="80" w:type="dxa"/>
              <w:left w:w="100" w:type="dxa"/>
              <w:right w:w="100" w:type="dxa"/>
            </w:tcMar>
          </w:tcPr>
          <w:p>
            <w:r>
              <w:rPr>
                <w:b/>
                <w:color w:val="FFFFFF"/>
              </w:rPr>
              <w:t>COLUMNA B (Definición / Descripción)</w:t>
            </w:r>
          </w:p>
        </w:tc>
      </w:tr>
      <w:tr>
        <w:tc>
          <w:tcPr>
            <w:tcW w:type="dxa" w:w="3600"/>
            <w:shd w:fill="F2F4F7" w:val="clear"/>
            <w:tcMar>
              <w:top w:w="60" w:type="dxa"/>
              <w:bottom w:w="60" w:type="dxa"/>
              <w:left w:w="80" w:type="dxa"/>
              <w:right w:w="80" w:type="dxa"/>
            </w:tcMar>
          </w:tcPr>
          <w:p>
            <w:r>
              <w:rPr>
                <w:sz w:val="19"/>
              </w:rPr>
              <w:t>1. Antropoceno</w:t>
            </w:r>
          </w:p>
        </w:tc>
        <w:tc>
          <w:tcPr>
            <w:tcW w:type="dxa" w:w="864"/>
            <w:shd w:fill="F2F4F7" w:val="clear"/>
            <w:tcMar>
              <w:top w:w="60" w:type="dxa"/>
              <w:bottom w:w="60" w:type="dxa"/>
              <w:left w:w="80" w:type="dxa"/>
              <w:right w:w="80" w:type="dxa"/>
            </w:tcMar>
          </w:tcPr>
          <w:p>
            <w:pPr>
              <w:jc w:val="center"/>
            </w:pPr>
            <w:r>
              <w:rPr>
                <w:sz w:val="19"/>
              </w:rPr>
              <w:t>(   )</w:t>
            </w:r>
          </w:p>
        </w:tc>
        <w:tc>
          <w:tcPr>
            <w:tcW w:type="dxa" w:w="5328"/>
            <w:shd w:fill="F2F4F7" w:val="clear"/>
            <w:tcMar>
              <w:top w:w="60" w:type="dxa"/>
              <w:bottom w:w="60" w:type="dxa"/>
              <w:left w:w="80" w:type="dxa"/>
              <w:right w:w="80" w:type="dxa"/>
            </w:tcMar>
          </w:tcPr>
          <w:p>
            <w:r>
              <w:rPr>
                <w:sz w:val="19"/>
              </w:rPr>
              <w:t>A. Registro químico en la atmósfera que prueba de forma empírica que el aumento de CO2 proviene de la quema de combustibles fósiles.</w:t>
            </w:r>
          </w:p>
        </w:tc>
      </w:tr>
      <w:tr>
        <w:tc>
          <w:tcPr>
            <w:tcW w:type="dxa" w:w="3600"/>
            <w:shd w:fill="FFFFFF" w:val="clear"/>
            <w:tcMar>
              <w:top w:w="60" w:type="dxa"/>
              <w:bottom w:w="60" w:type="dxa"/>
              <w:left w:w="80" w:type="dxa"/>
              <w:right w:w="80" w:type="dxa"/>
            </w:tcMar>
          </w:tcPr>
          <w:p>
            <w:r>
              <w:rPr>
                <w:sz w:val="19"/>
              </w:rPr>
              <w:t>2. Balanza Comercial</w:t>
            </w:r>
          </w:p>
        </w:tc>
        <w:tc>
          <w:tcPr>
            <w:tcW w:type="dxa" w:w="864"/>
            <w:shd w:fill="FFFFFF" w:val="clear"/>
            <w:tcMar>
              <w:top w:w="60" w:type="dxa"/>
              <w:bottom w:w="60" w:type="dxa"/>
              <w:left w:w="80" w:type="dxa"/>
              <w:right w:w="80" w:type="dxa"/>
            </w:tcMar>
          </w:tcPr>
          <w:p>
            <w:pPr>
              <w:jc w:val="center"/>
            </w:pPr>
            <w:r>
              <w:rPr>
                <w:sz w:val="19"/>
              </w:rPr>
              <w:t>(   )</w:t>
            </w:r>
          </w:p>
        </w:tc>
        <w:tc>
          <w:tcPr>
            <w:tcW w:type="dxa" w:w="5328"/>
            <w:shd w:fill="FFFFFF" w:val="clear"/>
            <w:tcMar>
              <w:top w:w="60" w:type="dxa"/>
              <w:bottom w:w="60" w:type="dxa"/>
              <w:left w:w="80" w:type="dxa"/>
              <w:right w:w="80" w:type="dxa"/>
            </w:tcMar>
          </w:tcPr>
          <w:p>
            <w:r>
              <w:rPr>
                <w:sz w:val="19"/>
              </w:rPr>
              <w:t>B. Principio ético que señala que los países en desarrollo sufren los mayores impactos del cambio climático sin ser los principales causantes.</w:t>
            </w:r>
          </w:p>
        </w:tc>
      </w:tr>
      <w:tr>
        <w:tc>
          <w:tcPr>
            <w:tcW w:type="dxa" w:w="3600"/>
            <w:shd w:fill="F2F4F7" w:val="clear"/>
            <w:tcMar>
              <w:top w:w="60" w:type="dxa"/>
              <w:bottom w:w="60" w:type="dxa"/>
              <w:left w:w="80" w:type="dxa"/>
              <w:right w:w="80" w:type="dxa"/>
            </w:tcMar>
          </w:tcPr>
          <w:p>
            <w:r>
              <w:rPr>
                <w:sz w:val="19"/>
              </w:rPr>
              <w:t>3. Huella Isotópica</w:t>
            </w:r>
          </w:p>
        </w:tc>
        <w:tc>
          <w:tcPr>
            <w:tcW w:type="dxa" w:w="864"/>
            <w:shd w:fill="F2F4F7" w:val="clear"/>
            <w:tcMar>
              <w:top w:w="60" w:type="dxa"/>
              <w:bottom w:w="60" w:type="dxa"/>
              <w:left w:w="80" w:type="dxa"/>
              <w:right w:w="80" w:type="dxa"/>
            </w:tcMar>
          </w:tcPr>
          <w:p>
            <w:pPr>
              <w:jc w:val="center"/>
            </w:pPr>
            <w:r>
              <w:rPr>
                <w:sz w:val="19"/>
              </w:rPr>
              <w:t>(   )</w:t>
            </w:r>
          </w:p>
        </w:tc>
        <w:tc>
          <w:tcPr>
            <w:tcW w:type="dxa" w:w="5328"/>
            <w:shd w:fill="F2F4F7" w:val="clear"/>
            <w:tcMar>
              <w:top w:w="60" w:type="dxa"/>
              <w:bottom w:w="60" w:type="dxa"/>
              <w:left w:w="80" w:type="dxa"/>
              <w:right w:w="80" w:type="dxa"/>
            </w:tcMar>
          </w:tcPr>
          <w:p>
            <w:r>
              <w:rPr>
                <w:sz w:val="19"/>
              </w:rPr>
              <w:t>C. Registro contable de las exportaciones menos las importaciones de bienes y servicios de un país.</w:t>
            </w:r>
          </w:p>
        </w:tc>
      </w:tr>
      <w:tr>
        <w:tc>
          <w:tcPr>
            <w:tcW w:type="dxa" w:w="3600"/>
            <w:shd w:fill="FFFFFF" w:val="clear"/>
            <w:tcMar>
              <w:top w:w="60" w:type="dxa"/>
              <w:bottom w:w="60" w:type="dxa"/>
              <w:left w:w="80" w:type="dxa"/>
              <w:right w:w="80" w:type="dxa"/>
            </w:tcMar>
          </w:tcPr>
          <w:p>
            <w:r>
              <w:rPr>
                <w:sz w:val="19"/>
              </w:rPr>
              <w:t>4. Justicia Climática</w:t>
            </w:r>
          </w:p>
        </w:tc>
        <w:tc>
          <w:tcPr>
            <w:tcW w:type="dxa" w:w="864"/>
            <w:shd w:fill="FFFFFF" w:val="clear"/>
            <w:tcMar>
              <w:top w:w="60" w:type="dxa"/>
              <w:bottom w:w="60" w:type="dxa"/>
              <w:left w:w="80" w:type="dxa"/>
              <w:right w:w="80" w:type="dxa"/>
            </w:tcMar>
          </w:tcPr>
          <w:p>
            <w:pPr>
              <w:jc w:val="center"/>
            </w:pPr>
            <w:r>
              <w:rPr>
                <w:sz w:val="19"/>
              </w:rPr>
              <w:t>(   )</w:t>
            </w:r>
          </w:p>
        </w:tc>
        <w:tc>
          <w:tcPr>
            <w:tcW w:type="dxa" w:w="5328"/>
            <w:shd w:fill="FFFFFF" w:val="clear"/>
            <w:tcMar>
              <w:top w:w="60" w:type="dxa"/>
              <w:bottom w:w="60" w:type="dxa"/>
              <w:left w:w="80" w:type="dxa"/>
              <w:right w:w="80" w:type="dxa"/>
            </w:tcMar>
          </w:tcPr>
          <w:p>
            <w:r>
              <w:rPr>
                <w:sz w:val="19"/>
              </w:rPr>
              <w:t>D. Concepto científico que define una época geológica caracterizada por el impacto dominante de la acción humana sobre el planeta.</w:t>
            </w:r>
          </w:p>
        </w:tc>
      </w:tr>
      <w:tr>
        <w:tc>
          <w:tcPr>
            <w:tcW w:type="dxa" w:w="3600"/>
            <w:shd w:fill="F2F4F7" w:val="clear"/>
            <w:tcMar>
              <w:top w:w="60" w:type="dxa"/>
              <w:bottom w:w="60" w:type="dxa"/>
              <w:left w:w="80" w:type="dxa"/>
              <w:right w:w="80" w:type="dxa"/>
            </w:tcMar>
          </w:tcPr>
          <w:p>
            <w:r>
              <w:rPr>
                <w:sz w:val="19"/>
              </w:rPr>
              <w:t>5. Escasez</w:t>
            </w:r>
          </w:p>
        </w:tc>
        <w:tc>
          <w:tcPr>
            <w:tcW w:type="dxa" w:w="864"/>
            <w:shd w:fill="F2F4F7" w:val="clear"/>
            <w:tcMar>
              <w:top w:w="60" w:type="dxa"/>
              <w:bottom w:w="60" w:type="dxa"/>
              <w:left w:w="80" w:type="dxa"/>
              <w:right w:w="80" w:type="dxa"/>
            </w:tcMar>
          </w:tcPr>
          <w:p>
            <w:pPr>
              <w:jc w:val="center"/>
            </w:pPr>
            <w:r>
              <w:rPr>
                <w:sz w:val="19"/>
              </w:rPr>
              <w:t>(   )</w:t>
            </w:r>
          </w:p>
        </w:tc>
        <w:tc>
          <w:tcPr>
            <w:tcW w:type="dxa" w:w="5328"/>
            <w:shd w:fill="F2F4F7" w:val="clear"/>
            <w:tcMar>
              <w:top w:w="60" w:type="dxa"/>
              <w:bottom w:w="60" w:type="dxa"/>
              <w:left w:w="80" w:type="dxa"/>
              <w:right w:w="80" w:type="dxa"/>
            </w:tcMar>
          </w:tcPr>
          <w:p>
            <w:r>
              <w:rPr>
                <w:sz w:val="19"/>
              </w:rPr>
              <w:t>E. Principio económico fundamental que surge de la contradicción entre necesidades humanas ilimitadas y recursos finitos.</w:t>
            </w:r>
          </w:p>
        </w:tc>
      </w:tr>
    </w:tbl>
    <w:p>
      <w:pPr>
        <w:spacing w:after="160"/>
      </w:pPr>
    </w:p>
    <w:p>
      <w:pPr>
        <w:pStyle w:val="Heading1"/>
        <w:spacing w:before="280" w:after="120"/>
      </w:pPr>
      <w:r>
        <w:rPr>
          <w:b/>
          <w:color w:val="1B365D"/>
          <w:sz w:val="22"/>
        </w:rPr>
        <w:t>III. VERDADERO O FALSO CON JUSTIFICACIÓN (10 PUNTOS TOTAL / 2 PUNTOS C/U)</w:t>
      </w:r>
    </w:p>
    <w:p>
      <w:pPr>
        <w:spacing w:after="160"/>
      </w:pPr>
      <w:r>
        <w:rPr>
          <w:i/>
        </w:rPr>
        <w:t>Instrucciones: Escribe una V si la afirmación es Verdadera o una F si es Falsa dentro del paréntesis (1 pt). En caso de ser Falsa, JUSTIFICA tu respuesta en la línea señalada utilizando argumentos del texto (1 pt extra).</w:t>
      </w:r>
    </w:p>
    <w:p>
      <w:pPr>
        <w:spacing w:before="80" w:after="40"/>
      </w:pPr>
      <w:r>
        <w:rPr>
          <w:b/>
          <w:sz w:val="20"/>
        </w:rPr>
        <w:t>1. (   ) La deslocalización productiva permite a las empresas fragmentar sus procesos para aprovechar ventajas comparativas en distintos países.</w:t>
      </w:r>
    </w:p>
    <w:p>
      <w:pPr>
        <w:spacing w:after="120"/>
        <w:ind w:left="288"/>
      </w:pPr>
      <w:r>
        <w:rPr>
          <w:color w:val="3C3C3C"/>
          <w:sz w:val="18"/>
        </w:rPr>
        <w:t>Justificación (si es F): ____________________________________________________________________________________________________</w:t>
      </w:r>
    </w:p>
    <w:p>
      <w:pPr>
        <w:spacing w:before="80" w:after="40"/>
      </w:pPr>
      <w:r>
        <w:rPr>
          <w:b/>
          <w:sz w:val="20"/>
        </w:rPr>
        <w:t>2. (   ) Existe incertidumbre científica en los informes del IPCC sobre el origen antropogénico del calentamiento global actual.</w:t>
      </w:r>
    </w:p>
    <w:p>
      <w:pPr>
        <w:spacing w:after="120"/>
        <w:ind w:left="288"/>
      </w:pPr>
      <w:r>
        <w:rPr>
          <w:color w:val="3C3C3C"/>
          <w:sz w:val="18"/>
        </w:rPr>
        <w:t>Justificación (si es F): ____________________________________________________________________________________________________</w:t>
      </w:r>
    </w:p>
    <w:p>
      <w:pPr>
        <w:spacing w:before="80" w:after="40"/>
      </w:pPr>
      <w:r>
        <w:rPr>
          <w:b/>
          <w:sz w:val="20"/>
        </w:rPr>
        <w:t>3. (   ) Los países de bajos ingresos y las poblaciones vulnerables emiten la mayor parte del carbono global y sufren pocos efectos ambientales.</w:t>
      </w:r>
    </w:p>
    <w:p>
      <w:pPr>
        <w:spacing w:after="120"/>
        <w:ind w:left="288"/>
      </w:pPr>
      <w:r>
        <w:rPr>
          <w:color w:val="3C3C3C"/>
          <w:sz w:val="18"/>
        </w:rPr>
        <w:t>Justificación (si es F): ____________________________________________________________________________________________________</w:t>
      </w:r>
    </w:p>
    <w:p>
      <w:pPr>
        <w:spacing w:before="80" w:after="40"/>
      </w:pPr>
      <w:r>
        <w:rPr>
          <w:b/>
          <w:sz w:val="20"/>
        </w:rPr>
        <w:t>4. (   ) El arancel CBAM busca aplicar impuestos a productos importados contaminantes para evitar la 'fuga de carbono'.</w:t>
      </w:r>
    </w:p>
    <w:p>
      <w:pPr>
        <w:spacing w:after="120"/>
        <w:ind w:left="288"/>
      </w:pPr>
      <w:r>
        <w:rPr>
          <w:color w:val="3C3C3C"/>
          <w:sz w:val="18"/>
        </w:rPr>
        <w:t>Justificación (si es F): ____________________________________________________________________________________________________</w:t>
      </w:r>
    </w:p>
    <w:p>
      <w:pPr>
        <w:spacing w:before="80" w:after="40"/>
      </w:pPr>
      <w:r>
        <w:rPr>
          <w:b/>
          <w:sz w:val="20"/>
        </w:rPr>
        <w:t>5. (   ) El ODS 12 fomenta la aceleración del consumo de bienes desechables sin considerar el impacto en los ecosistemas.</w:t>
      </w:r>
    </w:p>
    <w:p>
      <w:pPr>
        <w:spacing w:after="120"/>
        <w:ind w:left="288"/>
      </w:pPr>
      <w:r>
        <w:rPr>
          <w:color w:val="3C3C3C"/>
          <w:sz w:val="18"/>
        </w:rPr>
        <w:t>Justificación (si es F): ____________________________________________________________________________________________________</w:t>
      </w:r>
    </w:p>
    <w:p>
      <w:pPr>
        <w:pStyle w:val="Heading1"/>
        <w:spacing w:before="280" w:after="120"/>
      </w:pPr>
      <w:r>
        <w:rPr>
          <w:b/>
          <w:color w:val="1B365D"/>
          <w:sz w:val="22"/>
        </w:rPr>
        <w:t>IV. PREGUNTAS DE DESARROLLO Y ANÁLISIS CRÍTICO (6 PUNTOS TOTAL / 3 PUNTOS C/U)</w:t>
      </w:r>
    </w:p>
    <w:p>
      <w:pPr>
        <w:spacing w:after="160"/>
      </w:pPr>
      <w:r>
        <w:rPr>
          <w:i/>
        </w:rPr>
        <w:t>Instrucciones: Responde de manera fundamentada las siguientes preguntas de desarrollo a partir de la lectura central y tus conocimientos de la asignatura. Cuida tu redacción y fundamentación (3 pts c/u).</w:t>
      </w:r>
    </w:p>
    <w:p>
      <w:pPr>
        <w:spacing w:before="80" w:after="40"/>
      </w:pPr>
      <w:r>
        <w:rPr>
          <w:b/>
          <w:sz w:val="20"/>
        </w:rPr>
        <w:t>1. ¿De qué manera la globalización de la producción (cadenas de valor y transporte internacional) se relaciona con el incremento de las emisiones de gases de efecto invernadero a nivel planetario? Fundamenta tu respuesta.</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pPr>
        <w:spacing w:before="80" w:after="40"/>
      </w:pPr>
      <w:r>
        <w:rPr>
          <w:b/>
          <w:sz w:val="20"/>
        </w:rPr>
        <w:t>2. A partir de los datos de desigualdad reportados por Oxfam (2023), explica por qué se afirma que el cambio climático es un problema de 'Justicia Climática' y cómo el arancel CBAM o las políticas estatales pueden abordar esta inequidad.</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pPr>
        <w:pStyle w:val="Heading1"/>
        <w:spacing w:before="280" w:after="120"/>
      </w:pPr>
      <w:r>
        <w:rPr>
          <w:b/>
          <w:color w:val="1B365D"/>
          <w:sz w:val="22"/>
        </w:rPr>
        <w:t>V. PREGUNTA DE METACOGNICIÓN Y REFLEXIÓN APRENDIZAJE (4 PUNTOS TOTAL)</w:t>
      </w:r>
    </w:p>
    <w:p>
      <w:pPr>
        <w:spacing w:after="160"/>
      </w:pPr>
      <w:r>
        <w:rPr>
          <w:i/>
        </w:rPr>
        <w:t>Instrucciones: Reflexiona sobre tu propio proceso de aprendizaje en esta unidad y responde la siguiente pregunta abierta de manera autocrítica y fundamentada (4 pts).</w:t>
      </w:r>
    </w:p>
    <w:p>
      <w:pPr>
        <w:spacing w:before="80" w:after="40"/>
      </w:pPr>
      <w:r>
        <w:rPr>
          <w:b/>
          <w:sz w:val="20"/>
        </w:rPr>
        <w:t>Reflexión Personal: ¿Cuál de los conceptos abordados en esta unidad (ej. Balanza comercial, Justicia Climática, Antropoceno o CBAM) te pareció más complejo de comprender inicialmente? ¿Qué estrategia o recurso pedagógico (ej. uso de gráficos, debates, lecturas) te ayudó a superar esa dificultad y cómo este nuevo conocimiento modifica tus decisiones cotidianas como ciudadano responsable?</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pPr>
        <w:spacing w:after="40"/>
        <w:ind w:left="144"/>
      </w:pPr>
      <w:r>
        <w:rPr>
          <w:color w:val="3C3C3C"/>
          <w:sz w:val="18"/>
        </w:rPr>
        <w:t>________________________________________________________________________________________________________________________</w:t>
      </w:r>
    </w:p>
    <w:p>
      <w:r>
        <w:br w:type="page"/>
      </w:r>
    </w:p>
    <w:p>
      <w:pPr>
        <w:pStyle w:val="Heading1"/>
        <w:spacing w:before="240" w:after="120"/>
      </w:pPr>
      <w:r>
        <w:rPr>
          <w:b/>
          <w:color w:val="1B365D"/>
          <w:sz w:val="26"/>
        </w:rPr>
        <w:t>PAUTA DE CORRECCIÓN Y SOLUCIONARIO DOCENTE (35 PTS + 5 PTS META = 40 PTS)</w:t>
      </w:r>
    </w:p>
    <w:p>
      <w:pPr>
        <w:spacing w:after="120"/>
      </w:pPr>
      <w:r>
        <w:rPr>
          <w:b/>
        </w:rPr>
        <w:t>SECCIÓN I: SELECCIÓN MÚLTIPLE (10 PUNTOS - 2 PTS C/U)</w:t>
        <w:br/>
      </w:r>
      <w:r>
        <w:t>1. B — Cadenas globales de valor y deslocalización (fragmentación internacional de la producción).</w:t>
        <w:br/>
        <w:t>2. B — La quema de combustibles fósiles por actividades humanas (certeza del 95%+ del IPCC).</w:t>
        <w:br/>
        <w:t>3. A — El 1% más rico contamina lo mismo que los dos tercios más pobres (Reporte Oxfam 2023).</w:t>
        <w:br/>
        <w:t>4. B — Aplicar aranceles a bienes importados según sus emisiones para evitar la 'fuga de carbono'.</w:t>
        <w:br/>
        <w:t>5. C — Garantizar modalidades de consumo y producción sostenibles (Agenda ONU).</w:t>
      </w:r>
    </w:p>
    <w:p>
      <w:pPr>
        <w:spacing w:before="200" w:after="120"/>
      </w:pPr>
      <w:r>
        <w:rPr>
          <w:b/>
        </w:rPr>
        <w:t>SECCIÓN II: TÉRMINOS PAREADOS (10 PUNTOS - 2 PTS C/U)</w:t>
        <w:br/>
      </w:r>
      <w:r>
        <w:t>1. Antropoceno -&gt; D. Concepto científico que define una época geológica caracterizada por el impacto dominante de la acción humana sobre el planeta.</w:t>
        <w:br/>
        <w:t>2. Balanza Comercial -&gt; C. Registro contable de las exportaciones menos las importaciones de bienes y servicios de un país.</w:t>
        <w:br/>
        <w:t>3. Huella Isotópica -&gt; A. Registro químico en la atmósfera que prueba de forma empírica que el aumento de CO2 proviene de la quema de combustibles fósiles.</w:t>
        <w:br/>
        <w:t>4. Justicia Climática -&gt; B. Principio ético que señala que los países en desarrollo sufren los mayores impactos del cambio climático sin ser los principales causantes.</w:t>
        <w:br/>
        <w:t>5. Escasez -&gt; E. Principio económico fundamental que surge de la contradicción entre necesidades humanas ilimitadas y recursos finitos.</w:t>
      </w:r>
    </w:p>
    <w:p>
      <w:pPr>
        <w:spacing w:before="200" w:after="120"/>
      </w:pPr>
      <w:r>
        <w:rPr>
          <w:b/>
        </w:rPr>
        <w:t>SECCIÓN III: VERDADERO O FALSO (10 PUNTOS - 2 PTS C/U)</w:t>
        <w:br/>
      </w:r>
      <w:r>
        <w:t>1. V — Correcto. La deslocalización productiva busca ventajas comparativas y reducción de costos.</w:t>
        <w:br/>
        <w:t>2. F — Justificación: Existe un consenso científico absoluto (superior al 95%) respaldado por el IPCC sobre el origen antropogénico del calentamiento global.</w:t>
        <w:br/>
        <w:t>3. F — Justificación: Los países de bajos ingresos sufren los efectos más severos del cambio climático a pesar de generar la menor parte de las emisiones globales.</w:t>
        <w:br/>
        <w:t>4. V — Correcto. El arancel CBAM de la UE busca gravar productos importados con alta huella de carbono.</w:t>
        <w:br/>
        <w:t>5. F — Justificación: El ODS 12 promueve el consumo responsable, la eficiencia de recursos y la reducción de desechos para proteger el planeta.</w:t>
      </w:r>
    </w:p>
    <w:p>
      <w:pPr>
        <w:spacing w:before="200" w:after="120"/>
      </w:pPr>
      <w:r>
        <w:rPr>
          <w:b/>
        </w:rPr>
        <w:t>SECCIÓN IV: PREGUNTAS DE DESARROLLO (6 PUNTOS - 3 PTS C/U)</w:t>
        <w:br/>
      </w:r>
      <w:r>
        <w:t>• Pregunta 1 (3 pts): El estudiante debe vincular cómo la producción deslocalizada implica un alto uso de transporte marñitimo/aéreo transcontinental y consumo de energía fósil en fábricas globales, incrementando las emisiones mundiales de CO2.</w:t>
        <w:br/>
        <w:t>• Pregunta 2 (3 pts): El estudiante debe argumentar que la Justicia Climática evidencia que los más ricos contaminan más mientras los más pobres sufren las consecuencias, y cómo el CBAM o las políticas tributarias buscan corregir esta brecha obligando a asumir costos ambientales.</w:t>
      </w:r>
    </w:p>
    <w:p>
      <w:pPr>
        <w:spacing w:before="200" w:after="120"/>
      </w:pPr>
      <w:r>
        <w:rPr>
          <w:b/>
        </w:rPr>
        <w:t>SECCIÓN V: METACOGNICIÓN (4 PUNTOS)</w:t>
        <w:br/>
      </w:r>
      <w:r>
        <w:t>• Pauta de Evaluación Metacognitiva (4 pts):</w:t>
        <w:br/>
        <w:t xml:space="preserve">  - 4 pts: Identifica claramente el concepto complejo, explica la estrategia pedagógica que facilitó su comprensión y conecta el aprendizaje con compromisos éticos o de consumo ciudadano.</w:t>
        <w:br/>
        <w:t xml:space="preserve">  - 2-3 pts: Identifica la dificultad pero la conexión con la estrategia o el compromiso ciudadano es superficial.</w:t>
        <w:br/>
        <w:t xml:space="preserve">  - 1 pt: Respuesta vaga o vaga identificación del proceso personal de aprendizaje.</w:t>
      </w:r>
    </w:p>
    <w:sectPr w:rsidR="00FC693F" w:rsidRPr="0006063C" w:rsidSect="00034616">
      <w:headerReference w:type="default" r:id="rId9"/>
      <w:footerReference w:type="default" r:id="rId10"/>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olor w:val="787878"/>
        <w:sz w:val="18"/>
      </w:rPr>
      <w:t xml:space="preserve">Página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Calibri" w:hAnsi="Calibri"/>
        <w:color w:val="787878"/>
        <w:sz w:val="17"/>
      </w:rPr>
      <w:t>Instituto Politécnico IBF | Evaluación Sumativa Integrada (3° Medio)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3333"/>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