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7FBD" w:rsidRPr="002B0BC6" w:rsidRDefault="00017FBD" w:rsidP="003105C8">
      <w:pPr>
        <w:spacing w:after="0" w:line="240" w:lineRule="auto"/>
        <w:rPr>
          <w:rFonts w:ascii="Times New Roman" w:hAnsi="Times New Roman" w:cs="Times New Roman"/>
          <w:sz w:val="16"/>
          <w:szCs w:val="16"/>
          <w:lang w:val="es-MX"/>
        </w:rPr>
      </w:pPr>
      <w:r w:rsidRPr="002B0BC6">
        <w:rPr>
          <w:rFonts w:ascii="Times New Roman" w:hAnsi="Times New Roman" w:cs="Times New Roman"/>
          <w:noProof/>
          <w:lang w:eastAsia="es-CL"/>
        </w:rPr>
        <w:drawing>
          <wp:anchor distT="0" distB="0" distL="114300" distR="114300" simplePos="0" relativeHeight="251659264" behindDoc="0" locked="0" layoutInCell="1" allowOverlap="1" wp14:anchorId="49F1AC66" wp14:editId="576FAE07">
            <wp:simplePos x="0" y="0"/>
            <wp:positionH relativeFrom="margin">
              <wp:posOffset>243840</wp:posOffset>
            </wp:positionH>
            <wp:positionV relativeFrom="paragraph">
              <wp:posOffset>-144780</wp:posOffset>
            </wp:positionV>
            <wp:extent cx="609600" cy="584835"/>
            <wp:effectExtent l="0" t="0" r="0" b="5715"/>
            <wp:wrapNone/>
            <wp:docPr id="4" name="Imagen 4"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book"/>
                    <pic:cNvPicPr>
                      <a:picLocks noChangeAspect="1" noChangeArrowheads="1"/>
                    </pic:cNvPicPr>
                  </pic:nvPicPr>
                  <pic:blipFill rotWithShape="1">
                    <a:blip r:embed="rId6">
                      <a:extLst>
                        <a:ext uri="{28A0092B-C50C-407E-A947-70E740481C1C}">
                          <a14:useLocalDpi xmlns:a14="http://schemas.microsoft.com/office/drawing/2010/main" val="0"/>
                        </a:ext>
                      </a:extLst>
                    </a:blip>
                    <a:srcRect l="21036" r="22880" b="42796"/>
                    <a:stretch/>
                  </pic:blipFill>
                  <pic:spPr bwMode="auto">
                    <a:xfrm>
                      <a:off x="0" y="0"/>
                      <a:ext cx="609600" cy="584835"/>
                    </a:xfrm>
                    <a:prstGeom prst="rect">
                      <a:avLst/>
                    </a:prstGeom>
                    <a:noFill/>
                    <a:ln>
                      <a:noFill/>
                    </a:ln>
                    <a:extLst>
                      <a:ext uri="{53640926-AAD7-44D8-BBD7-CCE9431645EC}">
                        <a14:shadowObscured xmlns:a14="http://schemas.microsoft.com/office/drawing/2010/main"/>
                      </a:ext>
                    </a:extLst>
                  </pic:spPr>
                </pic:pic>
              </a:graphicData>
            </a:graphic>
          </wp:anchor>
        </w:drawing>
      </w:r>
    </w:p>
    <w:p w:rsidR="00017FBD" w:rsidRPr="002B0BC6" w:rsidRDefault="00017FBD" w:rsidP="003105C8">
      <w:pPr>
        <w:spacing w:after="0" w:line="240" w:lineRule="auto"/>
        <w:rPr>
          <w:rFonts w:ascii="Times New Roman" w:hAnsi="Times New Roman" w:cs="Times New Roman"/>
          <w:sz w:val="16"/>
          <w:szCs w:val="16"/>
          <w:lang w:val="es-MX"/>
        </w:rPr>
      </w:pPr>
    </w:p>
    <w:p w:rsidR="00017FBD" w:rsidRPr="002B0BC6" w:rsidRDefault="00017FBD" w:rsidP="003105C8">
      <w:pPr>
        <w:spacing w:after="0" w:line="240" w:lineRule="auto"/>
        <w:rPr>
          <w:rFonts w:ascii="Times New Roman" w:hAnsi="Times New Roman" w:cs="Times New Roman"/>
          <w:sz w:val="16"/>
          <w:szCs w:val="16"/>
          <w:lang w:val="es-MX"/>
        </w:rPr>
      </w:pPr>
    </w:p>
    <w:p w:rsidR="00017FBD" w:rsidRPr="002B0BC6" w:rsidRDefault="00017FBD" w:rsidP="003105C8">
      <w:pPr>
        <w:spacing w:after="0" w:line="240" w:lineRule="auto"/>
        <w:rPr>
          <w:rFonts w:ascii="Times New Roman" w:hAnsi="Times New Roman" w:cs="Times New Roman"/>
          <w:sz w:val="16"/>
          <w:szCs w:val="16"/>
          <w:lang w:val="es-MX"/>
        </w:rPr>
      </w:pPr>
    </w:p>
    <w:p w:rsidR="00017FBD" w:rsidRPr="002B0BC6" w:rsidRDefault="00017FBD" w:rsidP="003105C8">
      <w:pPr>
        <w:spacing w:after="0" w:line="240" w:lineRule="auto"/>
        <w:rPr>
          <w:rFonts w:ascii="Times New Roman" w:hAnsi="Times New Roman" w:cs="Times New Roman"/>
          <w:sz w:val="16"/>
          <w:szCs w:val="16"/>
          <w:lang w:val="es-MX"/>
        </w:rPr>
      </w:pPr>
      <w:r w:rsidRPr="002B0BC6">
        <w:rPr>
          <w:rFonts w:ascii="Times New Roman" w:hAnsi="Times New Roman" w:cs="Times New Roman"/>
          <w:sz w:val="16"/>
          <w:szCs w:val="16"/>
          <w:lang w:val="es-MX"/>
        </w:rPr>
        <w:t xml:space="preserve">Liceo Rodulfo Amando </w:t>
      </w:r>
      <w:proofErr w:type="spellStart"/>
      <w:r w:rsidRPr="002B0BC6">
        <w:rPr>
          <w:rFonts w:ascii="Times New Roman" w:hAnsi="Times New Roman" w:cs="Times New Roman"/>
          <w:sz w:val="16"/>
          <w:szCs w:val="16"/>
          <w:lang w:val="es-MX"/>
        </w:rPr>
        <w:t>Philippi</w:t>
      </w:r>
      <w:proofErr w:type="spellEnd"/>
    </w:p>
    <w:p w:rsidR="00017FBD" w:rsidRPr="002B0BC6" w:rsidRDefault="00017FBD" w:rsidP="003105C8">
      <w:pPr>
        <w:spacing w:after="0" w:line="240" w:lineRule="auto"/>
        <w:rPr>
          <w:rFonts w:ascii="Times New Roman" w:hAnsi="Times New Roman" w:cs="Times New Roman"/>
          <w:sz w:val="16"/>
          <w:szCs w:val="16"/>
          <w:lang w:val="es-MX"/>
        </w:rPr>
      </w:pPr>
      <w:r w:rsidRPr="002B0BC6">
        <w:rPr>
          <w:rFonts w:ascii="Times New Roman" w:hAnsi="Times New Roman" w:cs="Times New Roman"/>
          <w:sz w:val="16"/>
          <w:szCs w:val="16"/>
          <w:lang w:val="es-MX"/>
        </w:rPr>
        <w:t>Paillaco</w:t>
      </w:r>
    </w:p>
    <w:p w:rsidR="00017FBD" w:rsidRPr="002B0BC6" w:rsidRDefault="00017FBD" w:rsidP="003105C8">
      <w:pPr>
        <w:spacing w:after="0" w:line="240" w:lineRule="auto"/>
        <w:rPr>
          <w:rFonts w:ascii="Times New Roman" w:hAnsi="Times New Roman" w:cs="Times New Roman"/>
          <w:color w:val="000000" w:themeColor="text1"/>
          <w:sz w:val="16"/>
          <w:szCs w:val="16"/>
          <w:lang w:val="es-MX"/>
        </w:rPr>
      </w:pPr>
      <w:r w:rsidRPr="002B0BC6">
        <w:rPr>
          <w:rFonts w:ascii="Times New Roman" w:hAnsi="Times New Roman" w:cs="Times New Roman"/>
          <w:color w:val="000000" w:themeColor="text1"/>
          <w:sz w:val="16"/>
          <w:szCs w:val="16"/>
          <w:lang w:val="es-MX"/>
        </w:rPr>
        <w:t>Departamento de Lenguaje y Comunicación</w:t>
      </w:r>
    </w:p>
    <w:p w:rsidR="00017FBD" w:rsidRPr="002B0BC6" w:rsidRDefault="00017FBD" w:rsidP="003105C8">
      <w:pPr>
        <w:spacing w:after="0" w:line="240" w:lineRule="auto"/>
        <w:rPr>
          <w:rFonts w:ascii="Times New Roman" w:hAnsi="Times New Roman" w:cs="Times New Roman"/>
          <w:sz w:val="16"/>
          <w:szCs w:val="16"/>
          <w:lang w:val="es-MX"/>
        </w:rPr>
      </w:pPr>
      <w:proofErr w:type="gramStart"/>
      <w:r>
        <w:rPr>
          <w:rFonts w:ascii="Times New Roman" w:hAnsi="Times New Roman" w:cs="Times New Roman"/>
          <w:sz w:val="16"/>
          <w:szCs w:val="16"/>
          <w:lang w:val="es-MX"/>
        </w:rPr>
        <w:t>Electivo :</w:t>
      </w:r>
      <w:proofErr w:type="gramEnd"/>
      <w:r>
        <w:rPr>
          <w:rFonts w:ascii="Times New Roman" w:hAnsi="Times New Roman" w:cs="Times New Roman"/>
          <w:sz w:val="16"/>
          <w:szCs w:val="16"/>
          <w:lang w:val="es-MX"/>
        </w:rPr>
        <w:t xml:space="preserve"> Participación y argumentación en democracia</w:t>
      </w:r>
      <w:r w:rsidR="00F512C8">
        <w:rPr>
          <w:rFonts w:ascii="Times New Roman" w:hAnsi="Times New Roman" w:cs="Times New Roman"/>
          <w:sz w:val="16"/>
          <w:szCs w:val="16"/>
          <w:lang w:val="es-MX"/>
        </w:rPr>
        <w:t xml:space="preserve"> NM3</w:t>
      </w:r>
    </w:p>
    <w:p w:rsidR="00017FBD" w:rsidRDefault="00017FBD" w:rsidP="003105C8">
      <w:pPr>
        <w:spacing w:after="0" w:line="240" w:lineRule="auto"/>
        <w:jc w:val="center"/>
        <w:rPr>
          <w:rFonts w:ascii="Times New Roman" w:hAnsi="Times New Roman" w:cs="Times New Roman"/>
          <w:b/>
          <w:sz w:val="28"/>
          <w:lang w:val="es-ES"/>
        </w:rPr>
      </w:pPr>
      <w:r w:rsidRPr="002B0BC6">
        <w:rPr>
          <w:rFonts w:ascii="Times New Roman" w:hAnsi="Times New Roman" w:cs="Times New Roman"/>
          <w:b/>
          <w:sz w:val="28"/>
          <w:lang w:val="es-ES"/>
        </w:rPr>
        <w:t xml:space="preserve">              Guía </w:t>
      </w:r>
      <w:proofErr w:type="spellStart"/>
      <w:r w:rsidRPr="002B0BC6">
        <w:rPr>
          <w:rFonts w:ascii="Times New Roman" w:hAnsi="Times New Roman" w:cs="Times New Roman"/>
          <w:b/>
          <w:sz w:val="28"/>
          <w:lang w:val="es-ES"/>
        </w:rPr>
        <w:t>N°</w:t>
      </w:r>
      <w:proofErr w:type="spellEnd"/>
      <w:r w:rsidRPr="002B0BC6">
        <w:rPr>
          <w:rFonts w:ascii="Times New Roman" w:hAnsi="Times New Roman" w:cs="Times New Roman"/>
          <w:b/>
          <w:sz w:val="28"/>
          <w:lang w:val="es-ES"/>
        </w:rPr>
        <w:t xml:space="preserve"> </w:t>
      </w:r>
      <w:r>
        <w:rPr>
          <w:rFonts w:ascii="Times New Roman" w:hAnsi="Times New Roman" w:cs="Times New Roman"/>
          <w:b/>
          <w:sz w:val="28"/>
          <w:lang w:val="es-ES"/>
        </w:rPr>
        <w:t>7</w:t>
      </w:r>
    </w:p>
    <w:p w:rsidR="00F512C8" w:rsidRPr="002B0BC6" w:rsidRDefault="00F512C8" w:rsidP="003105C8">
      <w:pPr>
        <w:spacing w:after="0" w:line="240" w:lineRule="auto"/>
        <w:jc w:val="center"/>
        <w:rPr>
          <w:rFonts w:ascii="Times New Roman" w:hAnsi="Times New Roman" w:cs="Times New Roman"/>
          <w:b/>
          <w:sz w:val="28"/>
          <w:lang w:val="es-ES"/>
        </w:rPr>
      </w:pPr>
      <w:r>
        <w:rPr>
          <w:rFonts w:ascii="Times New Roman" w:hAnsi="Times New Roman" w:cs="Times New Roman"/>
          <w:b/>
          <w:sz w:val="28"/>
          <w:lang w:val="es-ES"/>
        </w:rPr>
        <w:t>TERCERO MEDIO</w:t>
      </w:r>
    </w:p>
    <w:p w:rsidR="00017FBD" w:rsidRPr="002B0BC6" w:rsidRDefault="00017FBD" w:rsidP="003105C8">
      <w:pPr>
        <w:spacing w:after="0" w:line="240" w:lineRule="auto"/>
        <w:jc w:val="center"/>
        <w:rPr>
          <w:rFonts w:ascii="Times New Roman" w:hAnsi="Times New Roman" w:cs="Times New Roman"/>
          <w:i/>
          <w:color w:val="000000" w:themeColor="text1"/>
          <w:sz w:val="28"/>
          <w:lang w:val="es-ES"/>
        </w:rPr>
      </w:pPr>
      <w:r>
        <w:rPr>
          <w:rFonts w:ascii="Times New Roman" w:hAnsi="Times New Roman" w:cs="Times New Roman"/>
          <w:i/>
          <w:color w:val="000000" w:themeColor="text1"/>
          <w:sz w:val="28"/>
          <w:lang w:val="es-ES"/>
        </w:rPr>
        <w:t xml:space="preserve">Falacias argumentativas y </w:t>
      </w:r>
      <w:r w:rsidR="00C40061">
        <w:rPr>
          <w:rFonts w:ascii="Times New Roman" w:hAnsi="Times New Roman" w:cs="Times New Roman"/>
          <w:i/>
          <w:color w:val="000000" w:themeColor="text1"/>
          <w:sz w:val="28"/>
          <w:lang w:val="es-ES"/>
        </w:rPr>
        <w:t xml:space="preserve">Teorías </w:t>
      </w:r>
      <w:r>
        <w:rPr>
          <w:rFonts w:ascii="Times New Roman" w:hAnsi="Times New Roman" w:cs="Times New Roman"/>
          <w:i/>
          <w:color w:val="000000" w:themeColor="text1"/>
          <w:sz w:val="28"/>
          <w:lang w:val="es-ES"/>
        </w:rPr>
        <w:t>conspira</w:t>
      </w:r>
      <w:r w:rsidR="00C40061">
        <w:rPr>
          <w:rFonts w:ascii="Times New Roman" w:hAnsi="Times New Roman" w:cs="Times New Roman"/>
          <w:i/>
          <w:color w:val="000000" w:themeColor="text1"/>
          <w:sz w:val="28"/>
          <w:lang w:val="es-ES"/>
        </w:rPr>
        <w:t>tivas</w:t>
      </w: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ind w:firstLine="708"/>
        <w:rPr>
          <w:rFonts w:ascii="Times New Roman" w:hAnsi="Times New Roman" w:cs="Times New Roman"/>
          <w:b/>
          <w:color w:val="000000" w:themeColor="text1"/>
          <w:sz w:val="24"/>
          <w:lang w:val="es-ES"/>
        </w:rPr>
      </w:pPr>
      <w:r w:rsidRPr="002B0BC6">
        <w:rPr>
          <w:rFonts w:ascii="Times New Roman" w:hAnsi="Times New Roman" w:cs="Times New Roman"/>
          <w:b/>
          <w:color w:val="000000" w:themeColor="text1"/>
          <w:sz w:val="24"/>
          <w:lang w:val="es-ES"/>
        </w:rPr>
        <w:t>Estudiante:</w:t>
      </w:r>
    </w:p>
    <w:p w:rsidR="00017FBD" w:rsidRPr="002B0BC6" w:rsidRDefault="00017FBD" w:rsidP="003105C8">
      <w:pPr>
        <w:spacing w:after="0" w:line="240" w:lineRule="auto"/>
        <w:ind w:firstLine="708"/>
        <w:rPr>
          <w:rFonts w:ascii="Times New Roman" w:hAnsi="Times New Roman" w:cs="Times New Roman"/>
          <w:b/>
          <w:color w:val="000000" w:themeColor="text1"/>
          <w:sz w:val="24"/>
          <w:lang w:val="es-ES"/>
        </w:rPr>
      </w:pPr>
      <w:r w:rsidRPr="002B0BC6">
        <w:rPr>
          <w:rFonts w:ascii="Times New Roman" w:hAnsi="Times New Roman" w:cs="Times New Roman"/>
          <w:b/>
          <w:color w:val="000000" w:themeColor="text1"/>
          <w:sz w:val="24"/>
          <w:lang w:val="es-ES"/>
        </w:rPr>
        <w:t xml:space="preserve">Curso: </w:t>
      </w:r>
    </w:p>
    <w:p w:rsidR="00017FBD" w:rsidRPr="002B0BC6" w:rsidRDefault="002B2FF4" w:rsidP="003105C8">
      <w:pPr>
        <w:spacing w:after="0" w:line="240" w:lineRule="auto"/>
        <w:rPr>
          <w:rFonts w:ascii="Times New Roman" w:hAnsi="Times New Roman" w:cs="Times New Roman"/>
        </w:rPr>
      </w:pPr>
      <w:r w:rsidRPr="002B0BC6">
        <w:rPr>
          <w:rFonts w:ascii="Times New Roman" w:hAnsi="Times New Roman" w:cs="Times New Roman"/>
          <w:noProof/>
          <w:lang w:eastAsia="es-CL"/>
        </w:rPr>
        <mc:AlternateContent>
          <mc:Choice Requires="wps">
            <w:drawing>
              <wp:anchor distT="45720" distB="45720" distL="114300" distR="114300" simplePos="0" relativeHeight="251660288" behindDoc="0" locked="0" layoutInCell="1" allowOverlap="1" wp14:anchorId="72742EBD" wp14:editId="6E31ED96">
                <wp:simplePos x="0" y="0"/>
                <wp:positionH relativeFrom="margin">
                  <wp:align>left</wp:align>
                </wp:positionH>
                <wp:positionV relativeFrom="paragraph">
                  <wp:posOffset>68003</wp:posOffset>
                </wp:positionV>
                <wp:extent cx="5638800" cy="985652"/>
                <wp:effectExtent l="0" t="0" r="19050" b="2413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985652"/>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017FBD" w:rsidRPr="002B2FF4" w:rsidRDefault="00017FBD" w:rsidP="002B2FF4">
                            <w:pPr>
                              <w:spacing w:after="0" w:line="240" w:lineRule="auto"/>
                              <w:jc w:val="both"/>
                              <w:rPr>
                                <w:rFonts w:ascii="Times New Roman" w:hAnsi="Times New Roman" w:cs="Times New Roman"/>
                                <w:sz w:val="20"/>
                                <w:szCs w:val="20"/>
                              </w:rPr>
                            </w:pPr>
                            <w:r w:rsidRPr="002B2FF4">
                              <w:rPr>
                                <w:rFonts w:ascii="Times New Roman" w:hAnsi="Times New Roman" w:cs="Times New Roman"/>
                                <w:sz w:val="20"/>
                                <w:szCs w:val="20"/>
                              </w:rPr>
                              <w:t xml:space="preserve">Estimada/o estudiante: Estamos iniciando la última parte del año y con la llegada de la primavera comienzan a florecer los frutos del esfuerzo y perseverancia de este año.  Te invitamos a continuar en esta ruta de los textos no literarios y a ponerte al día con tus responsabilidades pendientes. </w:t>
                            </w:r>
                          </w:p>
                          <w:p w:rsidR="00017FBD" w:rsidRPr="002B2FF4" w:rsidRDefault="00017FBD" w:rsidP="002B2FF4">
                            <w:pPr>
                              <w:spacing w:after="0" w:line="240" w:lineRule="auto"/>
                              <w:jc w:val="both"/>
                              <w:rPr>
                                <w:rFonts w:ascii="Times New Roman" w:hAnsi="Times New Roman" w:cs="Times New Roman"/>
                                <w:sz w:val="20"/>
                                <w:szCs w:val="20"/>
                              </w:rPr>
                            </w:pPr>
                            <w:r w:rsidRPr="002B2FF4">
                              <w:rPr>
                                <w:rFonts w:ascii="Times New Roman" w:hAnsi="Times New Roman" w:cs="Times New Roman"/>
                                <w:sz w:val="20"/>
                                <w:szCs w:val="20"/>
                              </w:rPr>
                              <w:t>Recuerda desarrollar todas las actividades propuestas en esta guía, prestando especial atención a la actividad que se evaluará y a su respectiva rúbrica de evaluación. Para ello, te invito a plantear y aclarar tus dudas y enriquecer este proceso con tus aportes.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42EBD" id="_x0000_t202" coordsize="21600,21600" o:spt="202" path="m,l,21600r21600,l21600,xe">
                <v:stroke joinstyle="miter"/>
                <v:path gradientshapeok="t" o:connecttype="rect"/>
              </v:shapetype>
              <v:shape id="Cuadro de texto 2" o:spid="_x0000_s1026" type="#_x0000_t202" style="position:absolute;margin-left:0;margin-top:5.35pt;width:444pt;height:77.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" fillcolor="white [3201]" strokecolor="#ed7d31 [3205]" strokeweight="1pt">
                <v:textbox>
                  <w:txbxContent>
                    <w:p w:rsidR="00017FBD" w:rsidRPr="002B2FF4" w:rsidRDefault="00017FBD" w:rsidP="002B2FF4">
                      <w:pPr>
                        <w:spacing w:after="0" w:line="240" w:lineRule="auto"/>
                        <w:jc w:val="both"/>
                        <w:rPr>
                          <w:rFonts w:ascii="Times New Roman" w:hAnsi="Times New Roman" w:cs="Times New Roman"/>
                          <w:sz w:val="20"/>
                          <w:szCs w:val="20"/>
                        </w:rPr>
                      </w:pPr>
                      <w:r w:rsidRPr="002B2FF4">
                        <w:rPr>
                          <w:rFonts w:ascii="Times New Roman" w:hAnsi="Times New Roman" w:cs="Times New Roman"/>
                          <w:sz w:val="20"/>
                          <w:szCs w:val="20"/>
                        </w:rPr>
                        <w:t xml:space="preserve">Estimada/o estudiante: Estamos iniciando la última parte del año y con la llegada de la primavera comienzan a florecer los frutos del esfuerzo y perseverancia de este año.  Te invitamos a continuar en esta ruta de los textos no literarios y a ponerte al día con tus responsabilidades pendientes. </w:t>
                      </w:r>
                    </w:p>
                    <w:p w:rsidR="00017FBD" w:rsidRPr="002B2FF4" w:rsidRDefault="00017FBD" w:rsidP="002B2FF4">
                      <w:pPr>
                        <w:spacing w:after="0" w:line="240" w:lineRule="auto"/>
                        <w:jc w:val="both"/>
                        <w:rPr>
                          <w:rFonts w:ascii="Times New Roman" w:hAnsi="Times New Roman" w:cs="Times New Roman"/>
                          <w:sz w:val="20"/>
                          <w:szCs w:val="20"/>
                        </w:rPr>
                      </w:pPr>
                      <w:r w:rsidRPr="002B2FF4">
                        <w:rPr>
                          <w:rFonts w:ascii="Times New Roman" w:hAnsi="Times New Roman" w:cs="Times New Roman"/>
                          <w:sz w:val="20"/>
                          <w:szCs w:val="20"/>
                        </w:rPr>
                        <w:t>Recuerda desarrollar todas las actividades propuestas en esta guía, prestando especial atención a la actividad que se evaluará y a su respectiva rúbrica de evaluación. Para ello, te invito a plantear y aclarar tus dudas y enriquecer este proceso con tus aportes.</w:t>
                      </w:r>
                    </w:p>
                  </w:txbxContent>
                </v:textbox>
                <w10:wrap anchorx="margin"/>
              </v:shape>
            </w:pict>
          </mc:Fallback>
        </mc:AlternateContent>
      </w: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Default="00017FBD" w:rsidP="003105C8">
      <w:pPr>
        <w:spacing w:after="0" w:line="240" w:lineRule="auto"/>
        <w:rPr>
          <w:rFonts w:ascii="Times New Roman" w:hAnsi="Times New Roman" w:cs="Times New Roman"/>
        </w:rPr>
      </w:pPr>
    </w:p>
    <w:p w:rsidR="00E46E06" w:rsidRDefault="00E46E06" w:rsidP="003105C8">
      <w:pPr>
        <w:spacing w:after="0" w:line="240" w:lineRule="auto"/>
        <w:rPr>
          <w:rFonts w:ascii="Times New Roman" w:hAnsi="Times New Roman" w:cs="Times New Roman"/>
        </w:rPr>
      </w:pPr>
    </w:p>
    <w:p w:rsidR="00E46E06" w:rsidRDefault="00E46E06" w:rsidP="003105C8">
      <w:pPr>
        <w:spacing w:after="0" w:line="240" w:lineRule="auto"/>
        <w:rPr>
          <w:rFonts w:ascii="Times New Roman" w:hAnsi="Times New Roman" w:cs="Times New Roman"/>
        </w:rPr>
      </w:pPr>
    </w:p>
    <w:p w:rsidR="00E46E06" w:rsidRPr="002B0BC6" w:rsidRDefault="00E46E06" w:rsidP="003105C8">
      <w:pPr>
        <w:spacing w:after="0" w:line="240" w:lineRule="auto"/>
        <w:rPr>
          <w:rFonts w:ascii="Times New Roman" w:hAnsi="Times New Roman" w:cs="Times New Roman"/>
        </w:rPr>
      </w:pPr>
    </w:p>
    <w:p w:rsidR="00017FBD" w:rsidRPr="002B0BC6" w:rsidRDefault="002B2FF4" w:rsidP="003105C8">
      <w:pPr>
        <w:spacing w:after="0" w:line="240" w:lineRule="auto"/>
        <w:rPr>
          <w:rFonts w:ascii="Times New Roman" w:hAnsi="Times New Roman" w:cs="Times New Roman"/>
        </w:rPr>
      </w:pPr>
      <w:r w:rsidRPr="002B0BC6">
        <w:rPr>
          <w:rFonts w:ascii="Times New Roman" w:hAnsi="Times New Roman" w:cs="Times New Roman"/>
          <w:noProof/>
          <w:lang w:eastAsia="es-CL"/>
        </w:rPr>
        <mc:AlternateContent>
          <mc:Choice Requires="wps">
            <w:drawing>
              <wp:anchor distT="45720" distB="45720" distL="114300" distR="114300" simplePos="0" relativeHeight="251661312" behindDoc="0" locked="0" layoutInCell="1" allowOverlap="1" wp14:anchorId="0C74871C" wp14:editId="6D6FFB23">
                <wp:simplePos x="0" y="0"/>
                <wp:positionH relativeFrom="margin">
                  <wp:posOffset>9362</wp:posOffset>
                </wp:positionH>
                <wp:positionV relativeFrom="paragraph">
                  <wp:posOffset>26886</wp:posOffset>
                </wp:positionV>
                <wp:extent cx="6196519" cy="4455268"/>
                <wp:effectExtent l="0" t="0" r="0" b="254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6519" cy="4455268"/>
                        </a:xfrm>
                        <a:prstGeom prst="rect">
                          <a:avLst/>
                        </a:prstGeom>
                        <a:solidFill>
                          <a:srgbClr val="ED7D31">
                            <a:alpha val="50000"/>
                          </a:srgbClr>
                        </a:solidFill>
                        <a:ln>
                          <a:noFill/>
                        </a:ln>
                        <a:effectLst/>
                      </wps:spPr>
                      <wps:txbx>
                        <w:txbxContent>
                          <w:p w:rsidR="00017FBD" w:rsidRDefault="00017FBD" w:rsidP="00017FBD">
                            <w:pPr>
                              <w:spacing w:after="0" w:line="276" w:lineRule="auto"/>
                              <w:jc w:val="center"/>
                              <w:rPr>
                                <w:rFonts w:ascii="Times New Roman" w:hAnsi="Times New Roman" w:cs="Times New Roman"/>
                                <w:b/>
                                <w:color w:val="000000" w:themeColor="text1"/>
                                <w:sz w:val="20"/>
                                <w:szCs w:val="24"/>
                              </w:rPr>
                            </w:pPr>
                            <w:r w:rsidRPr="00102A94">
                              <w:rPr>
                                <w:rFonts w:ascii="Times New Roman" w:hAnsi="Times New Roman" w:cs="Times New Roman"/>
                                <w:b/>
                                <w:color w:val="000000" w:themeColor="text1"/>
                                <w:sz w:val="20"/>
                                <w:szCs w:val="24"/>
                              </w:rPr>
                              <w:t>Objetivo(s) de aprendizaje(s) (curricular):</w:t>
                            </w:r>
                          </w:p>
                          <w:p w:rsidR="00017FBD" w:rsidRPr="00F21AF3" w:rsidRDefault="00017FBD" w:rsidP="00017FBD">
                            <w:pPr>
                              <w:spacing w:after="0" w:line="276" w:lineRule="auto"/>
                              <w:jc w:val="center"/>
                              <w:rPr>
                                <w:rFonts w:ascii="Times New Roman" w:hAnsi="Times New Roman" w:cs="Times New Roman"/>
                                <w:color w:val="000000" w:themeColor="text1"/>
                                <w:sz w:val="20"/>
                                <w:szCs w:val="24"/>
                              </w:rPr>
                            </w:pPr>
                          </w:p>
                          <w:p w:rsidR="00017FBD" w:rsidRPr="006865CD" w:rsidRDefault="00017FBD" w:rsidP="00017FBD">
                            <w:pPr>
                              <w:jc w:val="both"/>
                              <w:rPr>
                                <w:rFonts w:ascii="Times New Roman" w:hAnsi="Times New Roman" w:cs="Times New Roman"/>
                                <w:b/>
                                <w:color w:val="000000" w:themeColor="text1"/>
                                <w:sz w:val="20"/>
                                <w:szCs w:val="20"/>
                              </w:rPr>
                            </w:pPr>
                            <w:r w:rsidRPr="006865CD">
                              <w:rPr>
                                <w:rFonts w:ascii="Times New Roman" w:hAnsi="Times New Roman" w:cs="Times New Roman"/>
                                <w:b/>
                                <w:color w:val="000000" w:themeColor="text1"/>
                                <w:sz w:val="20"/>
                                <w:szCs w:val="20"/>
                              </w:rPr>
                              <w:t>Objetivo de aprendizaje:</w:t>
                            </w:r>
                          </w:p>
                          <w:p w:rsidR="00E46E06" w:rsidRDefault="002B2FF4" w:rsidP="002B2FF4">
                            <w:pPr>
                              <w:spacing w:after="0" w:line="240" w:lineRule="auto"/>
                              <w:jc w:val="both"/>
                              <w:rPr>
                                <w:rFonts w:cstheme="minorHAnsi"/>
                                <w:sz w:val="20"/>
                                <w:szCs w:val="20"/>
                              </w:rPr>
                            </w:pPr>
                            <w:r w:rsidRPr="002B2FF4">
                              <w:rPr>
                                <w:rFonts w:cstheme="minorHAnsi"/>
                                <w:sz w:val="20"/>
                                <w:szCs w:val="20"/>
                              </w:rPr>
                              <w:t xml:space="preserve">OA 7. Construir una postura personal sobre diversos temas controversiales y problemáticas de la sociedad, a partir de sus investigaciones y de la evaluación y confrontación de argumentaciones y evidencias en torno a estos. </w:t>
                            </w:r>
                          </w:p>
                          <w:p w:rsidR="00E46E06" w:rsidRDefault="002B2FF4" w:rsidP="002B2FF4">
                            <w:pPr>
                              <w:spacing w:after="0" w:line="240" w:lineRule="auto"/>
                              <w:jc w:val="both"/>
                              <w:rPr>
                                <w:rFonts w:cstheme="minorHAnsi"/>
                                <w:sz w:val="20"/>
                                <w:szCs w:val="20"/>
                              </w:rPr>
                            </w:pPr>
                            <w:r w:rsidRPr="002B2FF4">
                              <w:rPr>
                                <w:rFonts w:cstheme="minorHAnsi"/>
                                <w:sz w:val="20"/>
                                <w:szCs w:val="20"/>
                              </w:rPr>
                              <w:t xml:space="preserve">OA 4. Elaborar argumentos basándose en evidencias o información pública legitimada pertinentes al tema o problema analizado. </w:t>
                            </w:r>
                          </w:p>
                          <w:p w:rsidR="00017FBD" w:rsidRPr="002B2FF4" w:rsidRDefault="002B2FF4" w:rsidP="002B2FF4">
                            <w:pPr>
                              <w:spacing w:after="0" w:line="240" w:lineRule="auto"/>
                              <w:jc w:val="both"/>
                              <w:rPr>
                                <w:rFonts w:cstheme="minorHAnsi"/>
                                <w:sz w:val="20"/>
                                <w:szCs w:val="20"/>
                              </w:rPr>
                            </w:pPr>
                            <w:r w:rsidRPr="002B2FF4">
                              <w:rPr>
                                <w:rFonts w:cstheme="minorHAnsi"/>
                                <w:sz w:val="20"/>
                                <w:szCs w:val="20"/>
                              </w:rPr>
                              <w:t>OA 5. Utilizar formas de argumentación y de legitimación del conocimiento, pertinentes al ámbito de participación, a la comunidad discursiva y a los propósitos de sus argumentaciones.</w:t>
                            </w:r>
                          </w:p>
                          <w:p w:rsidR="002B2FF4" w:rsidRPr="002B2FF4" w:rsidRDefault="002B2FF4" w:rsidP="002B2FF4">
                            <w:pPr>
                              <w:spacing w:after="0" w:line="240" w:lineRule="auto"/>
                              <w:jc w:val="both"/>
                              <w:rPr>
                                <w:rFonts w:cstheme="minorHAnsi"/>
                                <w:sz w:val="20"/>
                                <w:szCs w:val="20"/>
                              </w:rPr>
                            </w:pPr>
                            <w:r w:rsidRPr="002B2FF4">
                              <w:rPr>
                                <w:rFonts w:eastAsia="Arial" w:cstheme="minorHAnsi"/>
                                <w:b/>
                                <w:sz w:val="20"/>
                                <w:szCs w:val="20"/>
                              </w:rPr>
                              <w:t xml:space="preserve">Actitudes: </w:t>
                            </w:r>
                            <w:r w:rsidRPr="002B2FF4">
                              <w:rPr>
                                <w:rFonts w:cstheme="minorHAnsi"/>
                                <w:sz w:val="20"/>
                                <w:szCs w:val="20"/>
                              </w:rPr>
                              <w:t xml:space="preserve">Participar asumiendo posturas razonadas en distintos ámbitos: cultural, social, político, medioambiental, entre otros. </w:t>
                            </w:r>
                          </w:p>
                          <w:p w:rsidR="002B2FF4" w:rsidRPr="002B2FF4" w:rsidRDefault="002B2FF4" w:rsidP="002B2FF4">
                            <w:pPr>
                              <w:spacing w:after="0" w:line="240" w:lineRule="auto"/>
                              <w:jc w:val="both"/>
                              <w:rPr>
                                <w:rFonts w:cstheme="minorHAnsi"/>
                                <w:sz w:val="20"/>
                                <w:szCs w:val="20"/>
                              </w:rPr>
                            </w:pPr>
                            <w:r w:rsidRPr="002B2FF4">
                              <w:rPr>
                                <w:rFonts w:cstheme="minorHAnsi"/>
                                <w:sz w:val="20"/>
                                <w:szCs w:val="20"/>
                              </w:rPr>
                              <w:t xml:space="preserve">Trabajar con empatía y respeto en el contexto de la diversidad, eliminando toda expresión de prejuicio y discriminación. </w:t>
                            </w:r>
                          </w:p>
                          <w:p w:rsidR="002B2FF4" w:rsidRPr="002B2FF4" w:rsidRDefault="002B2FF4" w:rsidP="002B2FF4">
                            <w:pPr>
                              <w:spacing w:after="0" w:line="240" w:lineRule="auto"/>
                              <w:jc w:val="both"/>
                              <w:rPr>
                                <w:rFonts w:eastAsia="Arial" w:cstheme="minorHAnsi"/>
                                <w:b/>
                                <w:sz w:val="20"/>
                                <w:szCs w:val="20"/>
                              </w:rPr>
                            </w:pPr>
                            <w:r w:rsidRPr="002B2FF4">
                              <w:rPr>
                                <w:rFonts w:cstheme="minorHAnsi"/>
                                <w:sz w:val="20"/>
                                <w:szCs w:val="20"/>
                              </w:rPr>
                              <w:t>Trabajar con autonomía y proactividad en trabajos colaborativos e individuales para llevar a cabo eficazmente proyectos de diversa índole.</w:t>
                            </w:r>
                          </w:p>
                          <w:p w:rsidR="00017FBD" w:rsidRPr="006865CD" w:rsidRDefault="00017FBD" w:rsidP="00017FBD">
                            <w:pPr>
                              <w:spacing w:after="0" w:line="276" w:lineRule="auto"/>
                              <w:jc w:val="both"/>
                              <w:rPr>
                                <w:rFonts w:ascii="Times New Roman" w:hAnsi="Times New Roman" w:cs="Times New Roman"/>
                                <w:color w:val="000000" w:themeColor="text1"/>
                                <w:sz w:val="20"/>
                                <w:szCs w:val="20"/>
                              </w:rPr>
                            </w:pPr>
                          </w:p>
                          <w:p w:rsidR="00017FBD" w:rsidRDefault="00017FBD" w:rsidP="00017FBD">
                            <w:pPr>
                              <w:spacing w:after="0" w:line="276" w:lineRule="auto"/>
                              <w:jc w:val="both"/>
                              <w:rPr>
                                <w:rFonts w:ascii="Times New Roman" w:hAnsi="Times New Roman" w:cs="Times New Roman"/>
                                <w:b/>
                                <w:color w:val="000000" w:themeColor="text1"/>
                                <w:sz w:val="20"/>
                                <w:szCs w:val="20"/>
                              </w:rPr>
                            </w:pPr>
                            <w:r w:rsidRPr="006865CD">
                              <w:rPr>
                                <w:rFonts w:ascii="Times New Roman" w:hAnsi="Times New Roman" w:cs="Times New Roman"/>
                                <w:b/>
                                <w:color w:val="000000" w:themeColor="text1"/>
                                <w:sz w:val="20"/>
                                <w:szCs w:val="20"/>
                              </w:rPr>
                              <w:t xml:space="preserve">Indicador de evaluación: </w:t>
                            </w:r>
                          </w:p>
                          <w:p w:rsidR="00D8035C" w:rsidRDefault="00D8035C" w:rsidP="00017FBD">
                            <w:pPr>
                              <w:spacing w:after="0" w:line="276" w:lineRule="auto"/>
                              <w:jc w:val="both"/>
                            </w:pPr>
                            <w:r>
                              <w:t>Argumentan en torno a un tema, considerando puntos de vista divergentes en torno a este y usando argumentos válidos y basados en evidencia. Incorporan en sus argumentaciones puntos de vista divergentes con distintos propósitos (contraargumentarlos, analizarlos, discutirlos, ampliarlos, etc.) a partir de la información investigada y de lo conocido sobre el tema.</w:t>
                            </w:r>
                          </w:p>
                          <w:p w:rsidR="002B2FF4" w:rsidRDefault="00D8035C" w:rsidP="00017FBD">
                            <w:pPr>
                              <w:spacing w:after="0" w:line="276" w:lineRule="auto"/>
                              <w:jc w:val="both"/>
                              <w:rPr>
                                <w:rFonts w:ascii="Times New Roman" w:hAnsi="Times New Roman" w:cs="Times New Roman"/>
                                <w:color w:val="000000" w:themeColor="text1"/>
                                <w:sz w:val="20"/>
                                <w:szCs w:val="20"/>
                              </w:rPr>
                            </w:pPr>
                            <w:r>
                              <w:t>Usan en su discurso estrategias argumentativas y discursivas, considerando las características de la audiencia, el tema y el propósito de la argumentación</w:t>
                            </w:r>
                          </w:p>
                          <w:p w:rsidR="00017FBD" w:rsidRDefault="00BE09B2" w:rsidP="00501A97">
                            <w:pPr>
                              <w:spacing w:after="0" w:line="276" w:lineRule="auto"/>
                              <w:jc w:val="both"/>
                            </w:pPr>
                            <w:r>
                              <w:t>Construyen argumentos coherentes con las tesis de sus discursos y basados en relaciones válidas entre los componentes de la argumentación.</w:t>
                            </w:r>
                          </w:p>
                          <w:p w:rsidR="00E46E06" w:rsidRDefault="00E46E06" w:rsidP="00501A97">
                            <w:pPr>
                              <w:spacing w:after="0" w:line="276"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4871C" id="_x0000_s1027" type="#_x0000_t202" style="position:absolute;margin-left:.75pt;margin-top:2.1pt;width:487.9pt;height:350.8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" fillcolor="#ed7d31" stroked="f">
                <v:fill opacity="32896f"/>
                <v:textbox>
                  <w:txbxContent>
                    <w:p w:rsidR="00017FBD" w:rsidRDefault="00017FBD" w:rsidP="00017FBD">
                      <w:pPr>
                        <w:spacing w:after="0" w:line="276" w:lineRule="auto"/>
                        <w:jc w:val="center"/>
                        <w:rPr>
                          <w:rFonts w:ascii="Times New Roman" w:hAnsi="Times New Roman" w:cs="Times New Roman"/>
                          <w:b/>
                          <w:color w:val="000000" w:themeColor="text1"/>
                          <w:sz w:val="20"/>
                          <w:szCs w:val="24"/>
                        </w:rPr>
                      </w:pPr>
                      <w:r w:rsidRPr="00102A94">
                        <w:rPr>
                          <w:rFonts w:ascii="Times New Roman" w:hAnsi="Times New Roman" w:cs="Times New Roman"/>
                          <w:b/>
                          <w:color w:val="000000" w:themeColor="text1"/>
                          <w:sz w:val="20"/>
                          <w:szCs w:val="24"/>
                        </w:rPr>
                        <w:t>Objetivo(s) de aprendizaje(s) (curricular):</w:t>
                      </w:r>
                    </w:p>
                    <w:p w:rsidR="00017FBD" w:rsidRPr="00F21AF3" w:rsidRDefault="00017FBD" w:rsidP="00017FBD">
                      <w:pPr>
                        <w:spacing w:after="0" w:line="276" w:lineRule="auto"/>
                        <w:jc w:val="center"/>
                        <w:rPr>
                          <w:rFonts w:ascii="Times New Roman" w:hAnsi="Times New Roman" w:cs="Times New Roman"/>
                          <w:color w:val="000000" w:themeColor="text1"/>
                          <w:sz w:val="20"/>
                          <w:szCs w:val="24"/>
                        </w:rPr>
                      </w:pPr>
                    </w:p>
                    <w:p w:rsidR="00017FBD" w:rsidRPr="006865CD" w:rsidRDefault="00017FBD" w:rsidP="00017FBD">
                      <w:pPr>
                        <w:jc w:val="both"/>
                        <w:rPr>
                          <w:rFonts w:ascii="Times New Roman" w:hAnsi="Times New Roman" w:cs="Times New Roman"/>
                          <w:b/>
                          <w:color w:val="000000" w:themeColor="text1"/>
                          <w:sz w:val="20"/>
                          <w:szCs w:val="20"/>
                        </w:rPr>
                      </w:pPr>
                      <w:r w:rsidRPr="006865CD">
                        <w:rPr>
                          <w:rFonts w:ascii="Times New Roman" w:hAnsi="Times New Roman" w:cs="Times New Roman"/>
                          <w:b/>
                          <w:color w:val="000000" w:themeColor="text1"/>
                          <w:sz w:val="20"/>
                          <w:szCs w:val="20"/>
                        </w:rPr>
                        <w:t>Objetivo de aprendizaje:</w:t>
                      </w:r>
                    </w:p>
                    <w:p w:rsidR="00E46E06" w:rsidRDefault="002B2FF4" w:rsidP="002B2FF4">
                      <w:pPr>
                        <w:spacing w:after="0" w:line="240" w:lineRule="auto"/>
                        <w:jc w:val="both"/>
                        <w:rPr>
                          <w:rFonts w:cstheme="minorHAnsi"/>
                          <w:sz w:val="20"/>
                          <w:szCs w:val="20"/>
                        </w:rPr>
                      </w:pPr>
                      <w:r w:rsidRPr="002B2FF4">
                        <w:rPr>
                          <w:rFonts w:cstheme="minorHAnsi"/>
                          <w:sz w:val="20"/>
                          <w:szCs w:val="20"/>
                        </w:rPr>
                        <w:t xml:space="preserve">OA 7. Construir una postura personal sobre diversos temas controversiales y problemáticas de la sociedad, a partir de sus investigaciones y de la evaluación y confrontación de argumentaciones y evidencias en torno a estos. </w:t>
                      </w:r>
                    </w:p>
                    <w:p w:rsidR="00E46E06" w:rsidRDefault="002B2FF4" w:rsidP="002B2FF4">
                      <w:pPr>
                        <w:spacing w:after="0" w:line="240" w:lineRule="auto"/>
                        <w:jc w:val="both"/>
                        <w:rPr>
                          <w:rFonts w:cstheme="minorHAnsi"/>
                          <w:sz w:val="20"/>
                          <w:szCs w:val="20"/>
                        </w:rPr>
                      </w:pPr>
                      <w:r w:rsidRPr="002B2FF4">
                        <w:rPr>
                          <w:rFonts w:cstheme="minorHAnsi"/>
                          <w:sz w:val="20"/>
                          <w:szCs w:val="20"/>
                        </w:rPr>
                        <w:t xml:space="preserve">OA 4. Elaborar argumentos basándose en evidencias o información pública legitimada pertinentes al tema o problema analizado. </w:t>
                      </w:r>
                    </w:p>
                    <w:p w:rsidR="00017FBD" w:rsidRPr="002B2FF4" w:rsidRDefault="002B2FF4" w:rsidP="002B2FF4">
                      <w:pPr>
                        <w:spacing w:after="0" w:line="240" w:lineRule="auto"/>
                        <w:jc w:val="both"/>
                        <w:rPr>
                          <w:rFonts w:cstheme="minorHAnsi"/>
                          <w:sz w:val="20"/>
                          <w:szCs w:val="20"/>
                        </w:rPr>
                      </w:pPr>
                      <w:r w:rsidRPr="002B2FF4">
                        <w:rPr>
                          <w:rFonts w:cstheme="minorHAnsi"/>
                          <w:sz w:val="20"/>
                          <w:szCs w:val="20"/>
                        </w:rPr>
                        <w:t>OA 5. Utilizar formas de argumentación y de legitimación del conocimiento, pertinentes al ámbito de participación, a la comunidad discursiva y a los propósitos de sus argumentaciones.</w:t>
                      </w:r>
                    </w:p>
                    <w:p w:rsidR="002B2FF4" w:rsidRPr="002B2FF4" w:rsidRDefault="002B2FF4" w:rsidP="002B2FF4">
                      <w:pPr>
                        <w:spacing w:after="0" w:line="240" w:lineRule="auto"/>
                        <w:jc w:val="both"/>
                        <w:rPr>
                          <w:rFonts w:cstheme="minorHAnsi"/>
                          <w:sz w:val="20"/>
                          <w:szCs w:val="20"/>
                        </w:rPr>
                      </w:pPr>
                      <w:r w:rsidRPr="002B2FF4">
                        <w:rPr>
                          <w:rFonts w:eastAsia="Arial" w:cstheme="minorHAnsi"/>
                          <w:b/>
                          <w:sz w:val="20"/>
                          <w:szCs w:val="20"/>
                        </w:rPr>
                        <w:t xml:space="preserve">Actitudes: </w:t>
                      </w:r>
                      <w:r w:rsidRPr="002B2FF4">
                        <w:rPr>
                          <w:rFonts w:cstheme="minorHAnsi"/>
                          <w:sz w:val="20"/>
                          <w:szCs w:val="20"/>
                        </w:rPr>
                        <w:t xml:space="preserve">Participar asumiendo posturas razonadas en distintos ámbitos: cultural, social, político, medioambiental, entre otros. </w:t>
                      </w:r>
                    </w:p>
                    <w:p w:rsidR="002B2FF4" w:rsidRPr="002B2FF4" w:rsidRDefault="002B2FF4" w:rsidP="002B2FF4">
                      <w:pPr>
                        <w:spacing w:after="0" w:line="240" w:lineRule="auto"/>
                        <w:jc w:val="both"/>
                        <w:rPr>
                          <w:rFonts w:cstheme="minorHAnsi"/>
                          <w:sz w:val="20"/>
                          <w:szCs w:val="20"/>
                        </w:rPr>
                      </w:pPr>
                      <w:r w:rsidRPr="002B2FF4">
                        <w:rPr>
                          <w:rFonts w:cstheme="minorHAnsi"/>
                          <w:sz w:val="20"/>
                          <w:szCs w:val="20"/>
                        </w:rPr>
                        <w:t xml:space="preserve">Trabajar con empatía y respeto en el contexto de la diversidad, eliminando toda expresión de prejuicio y discriminación. </w:t>
                      </w:r>
                    </w:p>
                    <w:p w:rsidR="002B2FF4" w:rsidRPr="002B2FF4" w:rsidRDefault="002B2FF4" w:rsidP="002B2FF4">
                      <w:pPr>
                        <w:spacing w:after="0" w:line="240" w:lineRule="auto"/>
                        <w:jc w:val="both"/>
                        <w:rPr>
                          <w:rFonts w:eastAsia="Arial" w:cstheme="minorHAnsi"/>
                          <w:b/>
                          <w:sz w:val="20"/>
                          <w:szCs w:val="20"/>
                        </w:rPr>
                      </w:pPr>
                      <w:r w:rsidRPr="002B2FF4">
                        <w:rPr>
                          <w:rFonts w:cstheme="minorHAnsi"/>
                          <w:sz w:val="20"/>
                          <w:szCs w:val="20"/>
                        </w:rPr>
                        <w:t>Trabajar con autonomía y proactividad en trabajos colaborativos e individuales para llevar a cabo eficazmente proyectos de diversa índole.</w:t>
                      </w:r>
                    </w:p>
                    <w:p w:rsidR="00017FBD" w:rsidRPr="006865CD" w:rsidRDefault="00017FBD" w:rsidP="00017FBD">
                      <w:pPr>
                        <w:spacing w:after="0" w:line="276" w:lineRule="auto"/>
                        <w:jc w:val="both"/>
                        <w:rPr>
                          <w:rFonts w:ascii="Times New Roman" w:hAnsi="Times New Roman" w:cs="Times New Roman"/>
                          <w:color w:val="000000" w:themeColor="text1"/>
                          <w:sz w:val="20"/>
                          <w:szCs w:val="20"/>
                        </w:rPr>
                      </w:pPr>
                    </w:p>
                    <w:p w:rsidR="00017FBD" w:rsidRDefault="00017FBD" w:rsidP="00017FBD">
                      <w:pPr>
                        <w:spacing w:after="0" w:line="276" w:lineRule="auto"/>
                        <w:jc w:val="both"/>
                        <w:rPr>
                          <w:rFonts w:ascii="Times New Roman" w:hAnsi="Times New Roman" w:cs="Times New Roman"/>
                          <w:b/>
                          <w:color w:val="000000" w:themeColor="text1"/>
                          <w:sz w:val="20"/>
                          <w:szCs w:val="20"/>
                        </w:rPr>
                      </w:pPr>
                      <w:r w:rsidRPr="006865CD">
                        <w:rPr>
                          <w:rFonts w:ascii="Times New Roman" w:hAnsi="Times New Roman" w:cs="Times New Roman"/>
                          <w:b/>
                          <w:color w:val="000000" w:themeColor="text1"/>
                          <w:sz w:val="20"/>
                          <w:szCs w:val="20"/>
                        </w:rPr>
                        <w:t xml:space="preserve">Indicador de evaluación: </w:t>
                      </w:r>
                    </w:p>
                    <w:p w:rsidR="00D8035C" w:rsidRDefault="00D8035C" w:rsidP="00017FBD">
                      <w:pPr>
                        <w:spacing w:after="0" w:line="276" w:lineRule="auto"/>
                        <w:jc w:val="both"/>
                      </w:pPr>
                      <w:r>
                        <w:t>Argumentan en torno a un tema, considerando puntos de vista divergentes en torno a este y usando argumentos válidos y basados en evidencia. Incorporan en sus argumentaciones puntos de vista divergentes con distintos propósitos (contraargumentarlos, analizarlos, discutirlos, ampliarlos, etc.) a partir de la información investigada y de lo conocido sobre el tema.</w:t>
                      </w:r>
                    </w:p>
                    <w:p w:rsidR="002B2FF4" w:rsidRDefault="00D8035C" w:rsidP="00017FBD">
                      <w:pPr>
                        <w:spacing w:after="0" w:line="276" w:lineRule="auto"/>
                        <w:jc w:val="both"/>
                        <w:rPr>
                          <w:rFonts w:ascii="Times New Roman" w:hAnsi="Times New Roman" w:cs="Times New Roman"/>
                          <w:color w:val="000000" w:themeColor="text1"/>
                          <w:sz w:val="20"/>
                          <w:szCs w:val="20"/>
                        </w:rPr>
                      </w:pPr>
                      <w:r>
                        <w:t>Usan en su discurso estrategias argumentativas y discursivas, considerando las características de la audiencia, el tema y el propósito de la argumentación</w:t>
                      </w:r>
                    </w:p>
                    <w:p w:rsidR="00017FBD" w:rsidRDefault="00BE09B2" w:rsidP="00501A97">
                      <w:pPr>
                        <w:spacing w:after="0" w:line="276" w:lineRule="auto"/>
                        <w:jc w:val="both"/>
                      </w:pPr>
                      <w:r>
                        <w:t>Construyen argumentos coherentes con las tesis de sus discursos y basados en relaciones válidas entre los componentes de la argumentación.</w:t>
                      </w:r>
                    </w:p>
                    <w:p w:rsidR="00E46E06" w:rsidRDefault="00E46E06" w:rsidP="00501A97">
                      <w:pPr>
                        <w:spacing w:after="0" w:line="276" w:lineRule="auto"/>
                        <w:jc w:val="both"/>
                      </w:pPr>
                    </w:p>
                  </w:txbxContent>
                </v:textbox>
                <w10:wrap anchorx="margin"/>
              </v:shape>
            </w:pict>
          </mc:Fallback>
        </mc:AlternateContent>
      </w: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017FBD" w:rsidRPr="002B0BC6" w:rsidRDefault="00017FBD" w:rsidP="003105C8">
      <w:pPr>
        <w:spacing w:after="0" w:line="240" w:lineRule="auto"/>
        <w:rPr>
          <w:rFonts w:ascii="Times New Roman" w:hAnsi="Times New Roman" w:cs="Times New Roman"/>
        </w:rPr>
      </w:pPr>
    </w:p>
    <w:p w:rsidR="006F77EB" w:rsidRDefault="006F77EB" w:rsidP="003105C8">
      <w:pPr>
        <w:spacing w:after="0" w:line="240" w:lineRule="auto"/>
      </w:pPr>
    </w:p>
    <w:p w:rsidR="00321947" w:rsidRPr="00901D8D" w:rsidRDefault="00321947"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E46E06" w:rsidRDefault="00E46E06" w:rsidP="003105C8">
      <w:pPr>
        <w:spacing w:after="0" w:line="240" w:lineRule="auto"/>
        <w:rPr>
          <w:b/>
          <w:sz w:val="32"/>
          <w:szCs w:val="32"/>
          <w:u w:val="single"/>
        </w:rPr>
      </w:pPr>
    </w:p>
    <w:p w:rsidR="003825CB" w:rsidRPr="00501A97" w:rsidRDefault="00901D8D" w:rsidP="003105C8">
      <w:pPr>
        <w:spacing w:after="0" w:line="240" w:lineRule="auto"/>
        <w:rPr>
          <w:sz w:val="32"/>
          <w:szCs w:val="32"/>
        </w:rPr>
      </w:pPr>
      <w:r w:rsidRPr="00901D8D">
        <w:rPr>
          <w:b/>
          <w:sz w:val="32"/>
          <w:szCs w:val="32"/>
          <w:u w:val="single"/>
        </w:rPr>
        <w:lastRenderedPageBreak/>
        <w:t>Antes de la conspiración</w:t>
      </w:r>
    </w:p>
    <w:p w:rsidR="00501A97" w:rsidRDefault="003105C8" w:rsidP="003105C8">
      <w:pPr>
        <w:spacing w:after="0" w:line="240" w:lineRule="auto"/>
        <w:rPr>
          <w:sz w:val="28"/>
          <w:szCs w:val="28"/>
        </w:rPr>
      </w:pPr>
      <w:r>
        <w:rPr>
          <w:noProof/>
        </w:rPr>
        <w:drawing>
          <wp:anchor distT="0" distB="0" distL="114300" distR="114300" simplePos="0" relativeHeight="251666432" behindDoc="1" locked="0" layoutInCell="1" allowOverlap="1">
            <wp:simplePos x="0" y="0"/>
            <wp:positionH relativeFrom="margin">
              <wp:align>right</wp:align>
            </wp:positionH>
            <wp:positionV relativeFrom="paragraph">
              <wp:posOffset>140727</wp:posOffset>
            </wp:positionV>
            <wp:extent cx="1625600" cy="2159000"/>
            <wp:effectExtent l="0" t="0" r="0" b="0"/>
            <wp:wrapNone/>
            <wp:docPr id="14" name="Imagen 14" descr="Cara belleza Mujer con gafas y pelo corto estilo cómic Imagen Vector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a belleza Mujer con gafas y pelo corto estilo cómic Imagen Vector de  stock - Alamy"/>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6296"/>
                    <a:stretch/>
                  </pic:blipFill>
                  <pic:spPr bwMode="auto">
                    <a:xfrm flipH="1">
                      <a:off x="0" y="0"/>
                      <a:ext cx="1625600" cy="215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1A97" w:rsidRPr="00501A97">
        <w:rPr>
          <w:sz w:val="28"/>
          <w:szCs w:val="28"/>
        </w:rPr>
        <w:t>Recordemos la estructura de un texto argumentativo</w:t>
      </w:r>
    </w:p>
    <w:p w:rsidR="000856D8" w:rsidRDefault="00C75216" w:rsidP="003105C8">
      <w:pPr>
        <w:spacing w:after="0" w:line="240" w:lineRule="auto"/>
        <w:rPr>
          <w:sz w:val="28"/>
          <w:szCs w:val="28"/>
        </w:rPr>
      </w:pPr>
      <w:r>
        <w:rPr>
          <w:noProof/>
          <w:sz w:val="28"/>
          <w:szCs w:val="28"/>
        </w:rPr>
        <w:drawing>
          <wp:inline distT="0" distB="0" distL="0" distR="0">
            <wp:extent cx="3219856" cy="1777416"/>
            <wp:effectExtent l="0" t="0" r="0" b="0"/>
            <wp:docPr id="9" name="Imagen 9" descr="C:\Users\LICEO\Downloads\estructura-de-la-argum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CEO\Downloads\estructura-de-la-argumentac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3319" cy="1817969"/>
                    </a:xfrm>
                    <a:prstGeom prst="rect">
                      <a:avLst/>
                    </a:prstGeom>
                    <a:noFill/>
                    <a:ln>
                      <a:noFill/>
                    </a:ln>
                  </pic:spPr>
                </pic:pic>
              </a:graphicData>
            </a:graphic>
          </wp:inline>
        </w:drawing>
      </w:r>
    </w:p>
    <w:p w:rsidR="00C75216" w:rsidRDefault="00C75216" w:rsidP="003105C8">
      <w:pPr>
        <w:spacing w:after="0" w:line="240" w:lineRule="auto"/>
        <w:rPr>
          <w:sz w:val="28"/>
          <w:szCs w:val="28"/>
        </w:rPr>
      </w:pPr>
      <w:r w:rsidRPr="00C75216">
        <w:rPr>
          <w:b/>
          <w:sz w:val="28"/>
          <w:szCs w:val="28"/>
        </w:rPr>
        <w:t>RECUERDA SIEMPRE</w:t>
      </w:r>
      <w:r>
        <w:rPr>
          <w:sz w:val="28"/>
          <w:szCs w:val="28"/>
        </w:rPr>
        <w:t xml:space="preserve"> …</w:t>
      </w:r>
    </w:p>
    <w:p w:rsidR="00C75216" w:rsidRDefault="00C75216" w:rsidP="003105C8">
      <w:pPr>
        <w:spacing w:after="0" w:line="240" w:lineRule="auto"/>
        <w:rPr>
          <w:sz w:val="28"/>
          <w:szCs w:val="28"/>
        </w:rPr>
      </w:pPr>
      <w:r>
        <w:rPr>
          <w:sz w:val="28"/>
          <w:szCs w:val="28"/>
        </w:rPr>
        <w:t>SI EMITES UN JUICIO… ¡RESPÁLDATE!</w:t>
      </w:r>
    </w:p>
    <w:p w:rsidR="00DD67F9" w:rsidRPr="004314F9" w:rsidRDefault="00C75216" w:rsidP="003105C8">
      <w:pPr>
        <w:spacing w:after="0" w:line="240" w:lineRule="auto"/>
        <w:rPr>
          <w:b/>
          <w:sz w:val="28"/>
          <w:szCs w:val="28"/>
        </w:rPr>
      </w:pPr>
      <w:r w:rsidRPr="007C497D">
        <w:rPr>
          <w:b/>
          <w:sz w:val="28"/>
          <w:szCs w:val="28"/>
        </w:rPr>
        <w:t>Por ello recuerda…</w:t>
      </w:r>
    </w:p>
    <w:p w:rsidR="00944B0C" w:rsidRPr="00901D8D" w:rsidRDefault="00321947" w:rsidP="003105C8">
      <w:pPr>
        <w:spacing w:after="0" w:line="240" w:lineRule="auto"/>
        <w:rPr>
          <w:b/>
          <w:u w:val="single"/>
        </w:rPr>
      </w:pPr>
      <w:r w:rsidRPr="00901D8D">
        <w:rPr>
          <w:b/>
          <w:u w:val="single"/>
        </w:rPr>
        <w:t>Tipos de argumentos</w:t>
      </w:r>
    </w:p>
    <w:p w:rsidR="00690B93" w:rsidRDefault="00690B93" w:rsidP="003105C8">
      <w:pPr>
        <w:spacing w:after="0" w:line="240" w:lineRule="auto"/>
        <w:rPr>
          <w:b/>
          <w:bCs/>
        </w:rPr>
        <w:sectPr w:rsidR="00690B93" w:rsidSect="00690B93">
          <w:pgSz w:w="12240" w:h="15840"/>
          <w:pgMar w:top="1417" w:right="1701" w:bottom="1417" w:left="1701" w:header="708" w:footer="708" w:gutter="0"/>
          <w:cols w:space="708"/>
          <w:docGrid w:linePitch="360"/>
        </w:sectPr>
      </w:pPr>
    </w:p>
    <w:p w:rsidR="00321947" w:rsidRPr="00321947" w:rsidRDefault="00321947" w:rsidP="003105C8">
      <w:pPr>
        <w:spacing w:after="0" w:line="240" w:lineRule="auto"/>
        <w:jc w:val="both"/>
      </w:pPr>
      <w:r w:rsidRPr="00321947">
        <w:rPr>
          <w:b/>
          <w:bCs/>
        </w:rPr>
        <w:t>Analogía</w:t>
      </w:r>
    </w:p>
    <w:p w:rsidR="00321947" w:rsidRPr="00321947" w:rsidRDefault="00321947" w:rsidP="003105C8">
      <w:pPr>
        <w:spacing w:after="0" w:line="240" w:lineRule="auto"/>
        <w:jc w:val="both"/>
      </w:pPr>
      <w:r w:rsidRPr="00321947">
        <w:t>Se compara o establece una relación de semejanza entre dos situaciones, ideas, seres, cosas o casos diferentes y se deduce que lo que es válido para un caso lo es también para el otro.</w:t>
      </w:r>
    </w:p>
    <w:p w:rsidR="00321947" w:rsidRPr="00321947" w:rsidRDefault="00321947" w:rsidP="003105C8">
      <w:pPr>
        <w:spacing w:after="0" w:line="240" w:lineRule="auto"/>
        <w:jc w:val="both"/>
      </w:pPr>
      <w:r w:rsidRPr="00321947">
        <w:rPr>
          <w:b/>
          <w:bCs/>
        </w:rPr>
        <w:t>Autoridad</w:t>
      </w:r>
    </w:p>
    <w:p w:rsidR="00321947" w:rsidRPr="00321947" w:rsidRDefault="00321947" w:rsidP="003105C8">
      <w:pPr>
        <w:spacing w:after="0" w:line="240" w:lineRule="auto"/>
        <w:jc w:val="both"/>
      </w:pPr>
      <w:r w:rsidRPr="00321947">
        <w:t xml:space="preserve">El autor del texto argumentativo cita o recurre, para apoyar su tesis, a un especialista, un intelectual (filósofo, escritor, pensador…), un experto, una persona reconocida, un científico, etc., o a un grupo de expertos, científicos, intelectuales… que </w:t>
      </w:r>
      <w:r w:rsidRPr="00321947">
        <w:t>han elaborado un estudio, un ensayo, una investigación, etc.</w:t>
      </w:r>
    </w:p>
    <w:p w:rsidR="00321947" w:rsidRPr="00321947" w:rsidRDefault="00321947" w:rsidP="003105C8">
      <w:pPr>
        <w:spacing w:after="0" w:line="240" w:lineRule="auto"/>
        <w:jc w:val="both"/>
      </w:pPr>
      <w:r w:rsidRPr="00321947">
        <w:rPr>
          <w:b/>
          <w:bCs/>
        </w:rPr>
        <w:t>Ca</w:t>
      </w:r>
      <w:r>
        <w:rPr>
          <w:b/>
          <w:bCs/>
        </w:rPr>
        <w:t>l</w:t>
      </w:r>
      <w:r w:rsidRPr="00321947">
        <w:rPr>
          <w:b/>
          <w:bCs/>
        </w:rPr>
        <w:t>idad</w:t>
      </w:r>
    </w:p>
    <w:p w:rsidR="00321947" w:rsidRPr="00321947" w:rsidRDefault="00321947" w:rsidP="003105C8">
      <w:pPr>
        <w:spacing w:after="0" w:line="240" w:lineRule="auto"/>
        <w:jc w:val="both"/>
      </w:pPr>
      <w:r w:rsidRPr="00321947">
        <w:t>Se antepone la calidad, lo mejor, lo exquisito frente a la cantidad o lo abundante.</w:t>
      </w:r>
    </w:p>
    <w:p w:rsidR="00321947" w:rsidRPr="00321947" w:rsidRDefault="00321947" w:rsidP="003105C8">
      <w:pPr>
        <w:spacing w:after="0" w:line="240" w:lineRule="auto"/>
        <w:jc w:val="both"/>
      </w:pPr>
      <w:r w:rsidRPr="00321947">
        <w:rPr>
          <w:b/>
          <w:bCs/>
        </w:rPr>
        <w:t>Cantidad</w:t>
      </w:r>
    </w:p>
    <w:p w:rsidR="00321947" w:rsidRPr="00321947" w:rsidRDefault="00321947" w:rsidP="003105C8">
      <w:pPr>
        <w:spacing w:after="0" w:line="240" w:lineRule="auto"/>
        <w:jc w:val="both"/>
      </w:pPr>
      <w:r w:rsidRPr="00321947">
        <w:t>Se menciona que la cantidad o lo que la mayoría cree, piensa, dice o hace para defender una postura. Lo que la mayoría piensa o hace funciona en ocasiones como argumento. La mención del sentido común se incluye en esta variante.</w:t>
      </w:r>
    </w:p>
    <w:p w:rsidR="00321947" w:rsidRPr="00321947" w:rsidRDefault="00321947" w:rsidP="003105C8">
      <w:pPr>
        <w:spacing w:after="0" w:line="240" w:lineRule="auto"/>
        <w:jc w:val="both"/>
      </w:pPr>
      <w:r w:rsidRPr="00321947">
        <w:rPr>
          <w:b/>
          <w:bCs/>
        </w:rPr>
        <w:t>Causa o argumento de causalidad</w:t>
      </w:r>
    </w:p>
    <w:p w:rsidR="00321947" w:rsidRPr="00A265B5" w:rsidRDefault="00321947" w:rsidP="003105C8">
      <w:pPr>
        <w:spacing w:after="0" w:line="240" w:lineRule="auto"/>
        <w:jc w:val="both"/>
        <w:rPr>
          <w:b/>
        </w:rPr>
      </w:pPr>
      <w:r w:rsidRPr="00321947">
        <w:t>Demostrar una relación causa-efecto entre dos hechos o ideas suele ser un razonamiento muy eficaz para defender una tesis u opinión.</w:t>
      </w:r>
    </w:p>
    <w:p w:rsidR="00321947" w:rsidRPr="00A265B5" w:rsidRDefault="00321947" w:rsidP="003105C8">
      <w:pPr>
        <w:spacing w:after="0" w:line="240" w:lineRule="auto"/>
        <w:jc w:val="both"/>
        <w:rPr>
          <w:b/>
        </w:rPr>
      </w:pPr>
      <w:r w:rsidRPr="00A265B5">
        <w:rPr>
          <w:b/>
        </w:rPr>
        <w:t>Conocimiento o creencias generales</w:t>
      </w:r>
    </w:p>
    <w:p w:rsidR="00321947" w:rsidRPr="00321947" w:rsidRDefault="00321947" w:rsidP="003105C8">
      <w:pPr>
        <w:spacing w:after="0" w:line="240" w:lineRule="auto"/>
        <w:jc w:val="both"/>
      </w:pPr>
      <w:r w:rsidRPr="00321947">
        <w:t>Se fundamenta una tesis recurriendo al sentido común o ideas que todo el mundo ha escuchado en relación al conocimiento que se tiene de la realidad.</w:t>
      </w:r>
    </w:p>
    <w:p w:rsidR="00321947" w:rsidRPr="00321947" w:rsidRDefault="00321947" w:rsidP="003105C8">
      <w:pPr>
        <w:spacing w:after="0" w:line="240" w:lineRule="auto"/>
        <w:jc w:val="both"/>
      </w:pPr>
      <w:r w:rsidRPr="00321947">
        <w:rPr>
          <w:b/>
          <w:bCs/>
        </w:rPr>
        <w:t>Consecuencia o argumento de causa-efecto</w:t>
      </w:r>
    </w:p>
    <w:p w:rsidR="00321947" w:rsidRPr="00501A97" w:rsidRDefault="00321947" w:rsidP="003105C8">
      <w:pPr>
        <w:spacing w:after="0" w:line="240" w:lineRule="auto"/>
        <w:jc w:val="both"/>
        <w:rPr>
          <w:b/>
        </w:rPr>
      </w:pPr>
      <w:r w:rsidRPr="00321947">
        <w:t xml:space="preserve">Exponer o mostrar las consecuencias de determinada idea, acto, hecho… </w:t>
      </w:r>
      <w:r w:rsidRPr="00321947">
        <w:t>es muy eficaz para la defensa de una tesis. Se relaciona estrechamente con el argumento de causalidad.</w:t>
      </w:r>
    </w:p>
    <w:p w:rsidR="00321947" w:rsidRPr="00501A97" w:rsidRDefault="00321947" w:rsidP="003105C8">
      <w:pPr>
        <w:spacing w:after="0" w:line="240" w:lineRule="auto"/>
        <w:jc w:val="both"/>
        <w:rPr>
          <w:b/>
        </w:rPr>
      </w:pPr>
      <w:r w:rsidRPr="00501A97">
        <w:rPr>
          <w:b/>
        </w:rPr>
        <w:t>Creencias (religiosas, morales, ideológicas, filosóficas…)</w:t>
      </w:r>
    </w:p>
    <w:p w:rsidR="00321947" w:rsidRPr="00501A97" w:rsidRDefault="00321947" w:rsidP="003105C8">
      <w:pPr>
        <w:spacing w:after="0" w:line="240" w:lineRule="auto"/>
        <w:jc w:val="both"/>
        <w:rPr>
          <w:b/>
        </w:rPr>
      </w:pPr>
      <w:r w:rsidRPr="00321947">
        <w:t>Para apoyar o rechazar una tesis o idea se puede emplear las creencias de tipo religioso, moral, ideológico, filosófico…</w:t>
      </w:r>
    </w:p>
    <w:p w:rsidR="00321947" w:rsidRPr="00501A97" w:rsidRDefault="00321947" w:rsidP="003105C8">
      <w:pPr>
        <w:spacing w:after="0" w:line="240" w:lineRule="auto"/>
        <w:jc w:val="both"/>
        <w:rPr>
          <w:b/>
        </w:rPr>
      </w:pPr>
      <w:r w:rsidRPr="00501A97">
        <w:rPr>
          <w:b/>
        </w:rPr>
        <w:t>Emoción (o argumento afectivo-emotivo)</w:t>
      </w:r>
    </w:p>
    <w:p w:rsidR="00321947" w:rsidRPr="00321947" w:rsidRDefault="00321947" w:rsidP="003105C8">
      <w:pPr>
        <w:spacing w:after="0" w:line="240" w:lineRule="auto"/>
        <w:jc w:val="both"/>
      </w:pPr>
      <w:r w:rsidRPr="00321947">
        <w:t xml:space="preserve">Provocar emociones, relacionadas sobre todo con los deseos, miedos o dudas, para conmover y suscitar una </w:t>
      </w:r>
      <w:r w:rsidRPr="00321947">
        <w:lastRenderedPageBreak/>
        <w:t>reacción de simpatía, empatía o rechazo es otro de los recursos más típicos usados en una argumentación.</w:t>
      </w:r>
    </w:p>
    <w:p w:rsidR="00321947" w:rsidRPr="00321947" w:rsidRDefault="00321947" w:rsidP="003105C8">
      <w:pPr>
        <w:spacing w:after="0" w:line="240" w:lineRule="auto"/>
        <w:jc w:val="both"/>
      </w:pPr>
      <w:r w:rsidRPr="00321947">
        <w:rPr>
          <w:b/>
          <w:bCs/>
        </w:rPr>
        <w:t>Estético</w:t>
      </w:r>
    </w:p>
    <w:p w:rsidR="00321947" w:rsidRPr="00321947" w:rsidRDefault="00321947" w:rsidP="003105C8">
      <w:pPr>
        <w:spacing w:after="0" w:line="240" w:lineRule="auto"/>
        <w:jc w:val="both"/>
      </w:pPr>
      <w:r w:rsidRPr="00321947">
        <w:t>Se da prioridad a la belleza (normalmente externa) por encima de otras cualidades o valores para argumentar una opinión, idea o tesis.</w:t>
      </w:r>
    </w:p>
    <w:p w:rsidR="00321947" w:rsidRPr="00321947" w:rsidRDefault="00321947" w:rsidP="003105C8">
      <w:pPr>
        <w:spacing w:after="0" w:line="240" w:lineRule="auto"/>
        <w:jc w:val="both"/>
      </w:pPr>
      <w:r w:rsidRPr="00321947">
        <w:rPr>
          <w:b/>
          <w:bCs/>
        </w:rPr>
        <w:t>Ético o de valores</w:t>
      </w:r>
    </w:p>
    <w:p w:rsidR="00321947" w:rsidRPr="00501A97" w:rsidRDefault="00321947" w:rsidP="003105C8">
      <w:pPr>
        <w:spacing w:after="0" w:line="240" w:lineRule="auto"/>
        <w:jc w:val="both"/>
        <w:rPr>
          <w:b/>
        </w:rPr>
      </w:pPr>
      <w:r w:rsidRPr="00321947">
        <w:t>Se defiende una causa por sus valores éticos (más allá de una religión o ideología): justicia, generosidad, libertad, respeto, etc.</w:t>
      </w:r>
    </w:p>
    <w:p w:rsidR="00321947" w:rsidRPr="00501A97" w:rsidRDefault="00321947" w:rsidP="003105C8">
      <w:pPr>
        <w:spacing w:after="0" w:line="240" w:lineRule="auto"/>
        <w:jc w:val="both"/>
        <w:rPr>
          <w:b/>
        </w:rPr>
      </w:pPr>
      <w:r w:rsidRPr="00501A97">
        <w:rPr>
          <w:b/>
        </w:rPr>
        <w:t>Eslogan</w:t>
      </w:r>
    </w:p>
    <w:p w:rsidR="00321947" w:rsidRPr="00321947" w:rsidRDefault="00321947" w:rsidP="003105C8">
      <w:pPr>
        <w:spacing w:after="0" w:line="240" w:lineRule="auto"/>
        <w:jc w:val="both"/>
      </w:pPr>
      <w:r w:rsidRPr="00321947">
        <w:t>Repetir continuamente una frase puede influir en el receptor.</w:t>
      </w:r>
    </w:p>
    <w:p w:rsidR="00321947" w:rsidRPr="00501A97" w:rsidRDefault="00321947" w:rsidP="003105C8">
      <w:pPr>
        <w:spacing w:after="0" w:line="240" w:lineRule="auto"/>
        <w:jc w:val="both"/>
        <w:rPr>
          <w:b/>
        </w:rPr>
      </w:pPr>
      <w:r w:rsidRPr="00501A97">
        <w:rPr>
          <w:b/>
        </w:rPr>
        <w:t>Estadístico o de datos</w:t>
      </w:r>
    </w:p>
    <w:p w:rsidR="00321947" w:rsidRPr="00321947" w:rsidRDefault="00321947" w:rsidP="003105C8">
      <w:pPr>
        <w:spacing w:after="0" w:line="240" w:lineRule="auto"/>
        <w:jc w:val="both"/>
      </w:pPr>
      <w:r w:rsidRPr="00321947">
        <w:t>Consiste en argumentar basándose en pruebas fiables con datos, estudio o cifras.</w:t>
      </w:r>
    </w:p>
    <w:p w:rsidR="00321947" w:rsidRPr="00321947" w:rsidRDefault="00321947" w:rsidP="003105C8">
      <w:pPr>
        <w:spacing w:after="0" w:line="240" w:lineRule="auto"/>
        <w:jc w:val="both"/>
      </w:pPr>
      <w:r w:rsidRPr="00321947">
        <w:rPr>
          <w:b/>
          <w:bCs/>
        </w:rPr>
        <w:t>Existencial</w:t>
      </w:r>
    </w:p>
    <w:p w:rsidR="00321947" w:rsidRPr="00321947" w:rsidRDefault="00321947" w:rsidP="003105C8">
      <w:pPr>
        <w:spacing w:after="0" w:line="240" w:lineRule="auto"/>
        <w:jc w:val="both"/>
      </w:pPr>
      <w:r w:rsidRPr="00321947">
        <w:t xml:space="preserve">Lo que es real, auténtico, verdadero y posible se valora frente a lo que es </w:t>
      </w:r>
      <w:r w:rsidRPr="00321947">
        <w:t>falso, o inexistente o imposible.</w:t>
      </w:r>
    </w:p>
    <w:p w:rsidR="00321947" w:rsidRPr="00321947" w:rsidRDefault="00321947" w:rsidP="003105C8">
      <w:pPr>
        <w:spacing w:after="0" w:line="240" w:lineRule="auto"/>
        <w:jc w:val="both"/>
      </w:pPr>
      <w:r w:rsidRPr="00321947">
        <w:rPr>
          <w:b/>
          <w:bCs/>
        </w:rPr>
        <w:t>Experiencia personal</w:t>
      </w:r>
    </w:p>
    <w:p w:rsidR="00321947" w:rsidRPr="00321947" w:rsidRDefault="00321947" w:rsidP="003105C8">
      <w:pPr>
        <w:spacing w:after="0" w:line="240" w:lineRule="auto"/>
        <w:jc w:val="both"/>
      </w:pPr>
      <w:r w:rsidRPr="00321947">
        <w:t>Suele esgrimirse como argumento la experiencia personal, es decir, lo experimentado, observado, visto o, en general, vivido por uno por encima de otros criterios o argumentos. </w:t>
      </w:r>
    </w:p>
    <w:p w:rsidR="00321947" w:rsidRPr="004B40D7" w:rsidRDefault="00321947" w:rsidP="003105C8">
      <w:pPr>
        <w:spacing w:after="0" w:line="240" w:lineRule="auto"/>
        <w:jc w:val="both"/>
        <w:rPr>
          <w:b/>
        </w:rPr>
      </w:pPr>
      <w:r w:rsidRPr="004B40D7">
        <w:rPr>
          <w:b/>
        </w:rPr>
        <w:t>Fama</w:t>
      </w:r>
    </w:p>
    <w:p w:rsidR="00321947" w:rsidRPr="00321947" w:rsidRDefault="00321947" w:rsidP="003105C8">
      <w:pPr>
        <w:spacing w:after="0" w:line="240" w:lineRule="auto"/>
        <w:jc w:val="both"/>
      </w:pPr>
      <w:r w:rsidRPr="00321947">
        <w:t xml:space="preserve">Las palabras o la imagen de una persona famosa </w:t>
      </w:r>
      <w:proofErr w:type="gramStart"/>
      <w:r w:rsidRPr="00321947">
        <w:t>puede</w:t>
      </w:r>
      <w:proofErr w:type="gramEnd"/>
      <w:r w:rsidRPr="00321947">
        <w:t xml:space="preserve"> usarse para influir en los destinatarios.</w:t>
      </w:r>
    </w:p>
    <w:p w:rsidR="00321947" w:rsidRPr="00321947" w:rsidRDefault="00321947" w:rsidP="003105C8">
      <w:pPr>
        <w:spacing w:after="0" w:line="240" w:lineRule="auto"/>
        <w:jc w:val="both"/>
      </w:pPr>
      <w:r w:rsidRPr="00321947">
        <w:rPr>
          <w:b/>
          <w:bCs/>
        </w:rPr>
        <w:t>Generalización</w:t>
      </w:r>
    </w:p>
    <w:p w:rsidR="00321947" w:rsidRPr="00321947" w:rsidRDefault="00321947" w:rsidP="003105C8">
      <w:pPr>
        <w:spacing w:after="0" w:line="240" w:lineRule="auto"/>
        <w:jc w:val="both"/>
      </w:pPr>
      <w:r w:rsidRPr="00321947">
        <w:t>A partir de un caso concreto o similar se usa para realizar una generalizar una idea o tesis común, que se aplica a otro caso del mismo tipo.</w:t>
      </w:r>
    </w:p>
    <w:p w:rsidR="00321947" w:rsidRPr="00321947" w:rsidRDefault="00321947" w:rsidP="003105C8">
      <w:pPr>
        <w:spacing w:after="0" w:line="240" w:lineRule="auto"/>
        <w:jc w:val="both"/>
      </w:pPr>
      <w:r w:rsidRPr="00321947">
        <w:rPr>
          <w:b/>
          <w:bCs/>
        </w:rPr>
        <w:t>Hechos históricos, científicos, artísticos…</w:t>
      </w:r>
    </w:p>
    <w:p w:rsidR="00321947" w:rsidRPr="004B40D7" w:rsidRDefault="00321947" w:rsidP="003105C8">
      <w:pPr>
        <w:spacing w:after="0" w:line="240" w:lineRule="auto"/>
        <w:jc w:val="both"/>
        <w:rPr>
          <w:b/>
        </w:rPr>
      </w:pPr>
      <w:r w:rsidRPr="00321947">
        <w:t>La persona que argumenta se puede basar en hechos reales, probados y objetivos de índole histórica, científica, artística, etc.</w:t>
      </w:r>
    </w:p>
    <w:p w:rsidR="00321947" w:rsidRPr="004B40D7" w:rsidRDefault="00321947" w:rsidP="003105C8">
      <w:pPr>
        <w:spacing w:after="0" w:line="240" w:lineRule="auto"/>
        <w:jc w:val="both"/>
        <w:rPr>
          <w:b/>
        </w:rPr>
      </w:pPr>
      <w:r w:rsidRPr="004B40D7">
        <w:rPr>
          <w:b/>
        </w:rPr>
        <w:t>Hedonismo</w:t>
      </w:r>
    </w:p>
    <w:p w:rsidR="00321947" w:rsidRPr="00321947" w:rsidRDefault="00321947" w:rsidP="003105C8">
      <w:pPr>
        <w:spacing w:after="0" w:line="240" w:lineRule="auto"/>
        <w:jc w:val="both"/>
      </w:pPr>
      <w:r w:rsidRPr="00321947">
        <w:t xml:space="preserve">Se basa en lo que proporciona placer, agrado, </w:t>
      </w:r>
      <w:r w:rsidRPr="00321947">
        <w:t>diversión, bienestar…</w:t>
      </w:r>
    </w:p>
    <w:p w:rsidR="00321947" w:rsidRPr="00321947" w:rsidRDefault="00321947" w:rsidP="003105C8">
      <w:pPr>
        <w:spacing w:after="0" w:line="240" w:lineRule="auto"/>
        <w:jc w:val="both"/>
      </w:pPr>
      <w:r w:rsidRPr="00321947">
        <w:rPr>
          <w:b/>
          <w:bCs/>
        </w:rPr>
        <w:t>Prejuicios</w:t>
      </w:r>
    </w:p>
    <w:p w:rsidR="00321947" w:rsidRPr="00321947" w:rsidRDefault="00321947" w:rsidP="003105C8">
      <w:pPr>
        <w:spacing w:after="0" w:line="240" w:lineRule="auto"/>
        <w:jc w:val="both"/>
      </w:pPr>
      <w:r w:rsidRPr="00321947">
        <w:t xml:space="preserve">Se trata de argumentar apelando </w:t>
      </w:r>
      <w:proofErr w:type="spellStart"/>
      <w:r w:rsidRPr="00321947">
        <w:t>apelando</w:t>
      </w:r>
      <w:proofErr w:type="spellEnd"/>
      <w:r w:rsidRPr="00321947">
        <w:t xml:space="preserve"> directa o indirectamente a los prejuicios es otro recurso usado para defender una tesis.</w:t>
      </w:r>
    </w:p>
    <w:p w:rsidR="00321947" w:rsidRPr="00321947" w:rsidRDefault="00321947" w:rsidP="003105C8">
      <w:pPr>
        <w:spacing w:after="0" w:line="240" w:lineRule="auto"/>
        <w:jc w:val="both"/>
      </w:pPr>
      <w:r w:rsidRPr="00321947">
        <w:rPr>
          <w:b/>
          <w:bCs/>
        </w:rPr>
        <w:t>Progreso</w:t>
      </w:r>
    </w:p>
    <w:p w:rsidR="00321947" w:rsidRPr="00321947" w:rsidRDefault="00321947" w:rsidP="003105C8">
      <w:pPr>
        <w:spacing w:after="0" w:line="240" w:lineRule="auto"/>
        <w:jc w:val="both"/>
      </w:pPr>
      <w:r w:rsidRPr="00321947">
        <w:t>El progreso, la novedad, lo original, lo nuevo… se antepone a lo que es valorado como antiguo.</w:t>
      </w:r>
    </w:p>
    <w:p w:rsidR="00321947" w:rsidRPr="00321947" w:rsidRDefault="00321947" w:rsidP="003105C8">
      <w:pPr>
        <w:spacing w:after="0" w:line="240" w:lineRule="auto"/>
        <w:jc w:val="both"/>
      </w:pPr>
      <w:r w:rsidRPr="00321947">
        <w:rPr>
          <w:b/>
          <w:bCs/>
        </w:rPr>
        <w:t>Racional</w:t>
      </w:r>
    </w:p>
    <w:p w:rsidR="00321947" w:rsidRPr="00321947" w:rsidRDefault="00321947" w:rsidP="003105C8">
      <w:pPr>
        <w:spacing w:after="0" w:line="240" w:lineRule="auto"/>
        <w:jc w:val="both"/>
      </w:pPr>
      <w:r w:rsidRPr="00321947">
        <w:t>Es un argumento racional el que se basa en un análisis objetivo y lógico que demuestra la evidencia de lo que se afirma.</w:t>
      </w:r>
    </w:p>
    <w:p w:rsidR="00321947" w:rsidRPr="00321947" w:rsidRDefault="00321947" w:rsidP="003105C8">
      <w:pPr>
        <w:spacing w:after="0" w:line="240" w:lineRule="auto"/>
        <w:jc w:val="both"/>
      </w:pPr>
      <w:r w:rsidRPr="00321947">
        <w:rPr>
          <w:b/>
          <w:bCs/>
        </w:rPr>
        <w:t>Refranes, proverbios, máximas</w:t>
      </w:r>
    </w:p>
    <w:p w:rsidR="00321947" w:rsidRPr="00321947" w:rsidRDefault="00321947" w:rsidP="003105C8">
      <w:pPr>
        <w:spacing w:after="0" w:line="240" w:lineRule="auto"/>
        <w:jc w:val="both"/>
      </w:pPr>
      <w:r w:rsidRPr="00321947">
        <w:t>Se acude a ellos como garantía de verdad que no admite discusión. El refrán y el proverbio tienen una raíz popular; las máximas, adagios o frases sentenciosas provienen de una fuente culta.</w:t>
      </w:r>
    </w:p>
    <w:p w:rsidR="00321947" w:rsidRPr="00321947" w:rsidRDefault="00321947" w:rsidP="003105C8">
      <w:pPr>
        <w:spacing w:after="0" w:line="240" w:lineRule="auto"/>
        <w:jc w:val="both"/>
      </w:pPr>
      <w:r w:rsidRPr="00321947">
        <w:rPr>
          <w:b/>
          <w:bCs/>
        </w:rPr>
        <w:t>Salud</w:t>
      </w:r>
    </w:p>
    <w:p w:rsidR="00321947" w:rsidRPr="00321947" w:rsidRDefault="00321947" w:rsidP="003105C8">
      <w:pPr>
        <w:spacing w:after="0" w:line="240" w:lineRule="auto"/>
        <w:jc w:val="both"/>
      </w:pPr>
      <w:r w:rsidRPr="00321947">
        <w:t xml:space="preserve">Frente a lo que es nocivo, tóxico y perjudicial para la salud física y mental de una </w:t>
      </w:r>
      <w:r w:rsidRPr="00321947">
        <w:t>persona se defiende lo que es sano, saludable, beneficioso. </w:t>
      </w:r>
    </w:p>
    <w:p w:rsidR="00321947" w:rsidRPr="00321947" w:rsidRDefault="00321947" w:rsidP="003105C8">
      <w:pPr>
        <w:spacing w:after="0" w:line="240" w:lineRule="auto"/>
        <w:jc w:val="both"/>
      </w:pPr>
      <w:r w:rsidRPr="00321947">
        <w:rPr>
          <w:b/>
          <w:bCs/>
        </w:rPr>
        <w:t>Semejanza o analogía</w:t>
      </w:r>
    </w:p>
    <w:p w:rsidR="00321947" w:rsidRPr="00321947" w:rsidRDefault="00321947" w:rsidP="003105C8">
      <w:pPr>
        <w:spacing w:after="0" w:line="240" w:lineRule="auto"/>
        <w:jc w:val="both"/>
      </w:pPr>
      <w:r w:rsidRPr="00321947">
        <w:t>Alguien defiende alguna idea, comportamiento, hecho, acto… basándose en que es muy parecido a otra idea, comportamiento o acto que es cabal y convincente.</w:t>
      </w:r>
    </w:p>
    <w:p w:rsidR="00321947" w:rsidRPr="00321947" w:rsidRDefault="00321947" w:rsidP="003105C8">
      <w:pPr>
        <w:spacing w:after="0" w:line="240" w:lineRule="auto"/>
        <w:jc w:val="both"/>
      </w:pPr>
      <w:r w:rsidRPr="00321947">
        <w:rPr>
          <w:b/>
          <w:bCs/>
        </w:rPr>
        <w:t>Social o ideas generales admitidas por la sociedad</w:t>
      </w:r>
    </w:p>
    <w:p w:rsidR="00321947" w:rsidRPr="00321947" w:rsidRDefault="00321947" w:rsidP="003105C8">
      <w:pPr>
        <w:spacing w:after="0" w:line="240" w:lineRule="auto"/>
        <w:jc w:val="both"/>
      </w:pPr>
      <w:r w:rsidRPr="00321947">
        <w:t>Las creencias, opiniones, valores, comportamientos, etc., que creemos que son admitidos socialmente pueden ser empleados como un argumento para rebatir al contrario (sobre todo, si este defiende una idea, acto, hecho o comportamiento poco común o visto raro o propio de una minoría.</w:t>
      </w:r>
    </w:p>
    <w:p w:rsidR="00321947" w:rsidRPr="00321947" w:rsidRDefault="00321947" w:rsidP="003105C8">
      <w:pPr>
        <w:spacing w:after="0" w:line="240" w:lineRule="auto"/>
        <w:jc w:val="both"/>
      </w:pPr>
      <w:r w:rsidRPr="00321947">
        <w:rPr>
          <w:b/>
          <w:bCs/>
        </w:rPr>
        <w:t>Tradición</w:t>
      </w:r>
    </w:p>
    <w:p w:rsidR="00321947" w:rsidRPr="00321947" w:rsidRDefault="00321947" w:rsidP="003105C8">
      <w:pPr>
        <w:spacing w:after="0" w:line="240" w:lineRule="auto"/>
        <w:jc w:val="both"/>
      </w:pPr>
      <w:r w:rsidRPr="00321947">
        <w:t xml:space="preserve">Al contrario que el argumento basado en el progreso, encontramos a quienes usan los valores, creencias o hechos que se manifiestan a lo </w:t>
      </w:r>
      <w:r w:rsidRPr="00321947">
        <w:lastRenderedPageBreak/>
        <w:t>largo de la tradición.</w:t>
      </w:r>
    </w:p>
    <w:p w:rsidR="00321947" w:rsidRPr="00321947" w:rsidRDefault="00321947" w:rsidP="003105C8">
      <w:pPr>
        <w:spacing w:after="0" w:line="240" w:lineRule="auto"/>
        <w:jc w:val="both"/>
      </w:pPr>
      <w:r w:rsidRPr="00321947">
        <w:rPr>
          <w:b/>
          <w:bCs/>
        </w:rPr>
        <w:t>Utilidad o pragmático</w:t>
      </w:r>
    </w:p>
    <w:p w:rsidR="00321947" w:rsidRPr="00321947" w:rsidRDefault="00321947" w:rsidP="003105C8">
      <w:pPr>
        <w:spacing w:after="0" w:line="240" w:lineRule="auto"/>
        <w:jc w:val="both"/>
      </w:pPr>
      <w:r w:rsidRPr="00321947">
        <w:t xml:space="preserve">En este caso lo que es útil, práctico, necesario o eficaz se enarbola como </w:t>
      </w:r>
      <w:r w:rsidRPr="00321947">
        <w:t xml:space="preserve">argumento frente a lo que no es inútil, ineficaz, innecesario, </w:t>
      </w:r>
      <w:r w:rsidRPr="00321947">
        <w:t>peligroso, poco práctico.</w:t>
      </w:r>
    </w:p>
    <w:p w:rsidR="00321947" w:rsidRDefault="00321947" w:rsidP="003105C8">
      <w:pPr>
        <w:spacing w:after="0" w:line="240" w:lineRule="auto"/>
        <w:jc w:val="both"/>
      </w:pPr>
    </w:p>
    <w:p w:rsidR="00CF2659" w:rsidRDefault="00CF2659" w:rsidP="003105C8">
      <w:pPr>
        <w:spacing w:after="0" w:line="240" w:lineRule="auto"/>
        <w:jc w:val="both"/>
      </w:pPr>
    </w:p>
    <w:p w:rsidR="00690B93" w:rsidRDefault="00690B93" w:rsidP="003105C8">
      <w:pPr>
        <w:spacing w:after="0" w:line="240" w:lineRule="auto"/>
        <w:sectPr w:rsidR="00690B93" w:rsidSect="00690B93">
          <w:type w:val="continuous"/>
          <w:pgSz w:w="12240" w:h="15840"/>
          <w:pgMar w:top="1417" w:right="1701" w:bottom="1417" w:left="1701" w:header="708" w:footer="708" w:gutter="0"/>
          <w:cols w:num="4" w:space="709"/>
          <w:docGrid w:linePitch="360"/>
        </w:sectPr>
      </w:pPr>
    </w:p>
    <w:p w:rsidR="00CF2659" w:rsidRDefault="00CF2659" w:rsidP="003105C8">
      <w:pPr>
        <w:spacing w:after="0" w:line="240" w:lineRule="auto"/>
      </w:pPr>
    </w:p>
    <w:p w:rsidR="00F20F5B" w:rsidRDefault="00F20F5B" w:rsidP="003105C8">
      <w:pPr>
        <w:spacing w:after="0" w:line="240" w:lineRule="auto"/>
      </w:pPr>
      <w:hyperlink r:id="rId9" w:history="1">
        <w:r w:rsidRPr="008807B0">
          <w:rPr>
            <w:rStyle w:val="Hipervnculo"/>
          </w:rPr>
          <w:t>https://lenguayliteraturafacil.com/argumentar-tipos-de-argumentos/</w:t>
        </w:r>
      </w:hyperlink>
      <w:r>
        <w:t xml:space="preserve"> </w:t>
      </w:r>
    </w:p>
    <w:p w:rsidR="00C75216" w:rsidRDefault="00C75216" w:rsidP="003105C8">
      <w:pPr>
        <w:spacing w:after="0" w:line="240" w:lineRule="auto"/>
        <w:jc w:val="center"/>
        <w:rPr>
          <w:b/>
        </w:rPr>
      </w:pPr>
    </w:p>
    <w:p w:rsidR="00C75216" w:rsidRDefault="00C75216" w:rsidP="003105C8">
      <w:pPr>
        <w:spacing w:after="0" w:line="240" w:lineRule="auto"/>
        <w:jc w:val="center"/>
        <w:rPr>
          <w:b/>
        </w:rPr>
      </w:pPr>
      <w:r>
        <w:rPr>
          <w:b/>
        </w:rPr>
        <w:t>Actividad I</w:t>
      </w:r>
    </w:p>
    <w:p w:rsidR="00C75216" w:rsidRDefault="00C75216" w:rsidP="003105C8">
      <w:pPr>
        <w:spacing w:after="0" w:line="240" w:lineRule="auto"/>
        <w:jc w:val="center"/>
        <w:rPr>
          <w:b/>
        </w:rPr>
      </w:pPr>
      <w:r>
        <w:rPr>
          <w:b/>
        </w:rPr>
        <w:t xml:space="preserve">1.- Analiza cómo recibes o desde dónde te posicionas cuando recibes una información, noticia, publicidad, propaganda, discurso, etc. ¿Cuál es tu primera </w:t>
      </w:r>
      <w:proofErr w:type="gramStart"/>
      <w:r>
        <w:rPr>
          <w:b/>
        </w:rPr>
        <w:t>reacción?¿</w:t>
      </w:r>
      <w:proofErr w:type="gramEnd"/>
      <w:r>
        <w:rPr>
          <w:b/>
        </w:rPr>
        <w:t xml:space="preserve">crees que eres pasivo o activo al momento de </w:t>
      </w:r>
      <w:proofErr w:type="spellStart"/>
      <w:r>
        <w:rPr>
          <w:b/>
        </w:rPr>
        <w:t>recepcionar</w:t>
      </w:r>
      <w:proofErr w:type="spellEnd"/>
      <w:r>
        <w:rPr>
          <w:b/>
        </w:rPr>
        <w:t xml:space="preserve"> lo que ocurre a tu alrededor? </w:t>
      </w:r>
    </w:p>
    <w:p w:rsidR="00C75216" w:rsidRDefault="00C75216" w:rsidP="003105C8">
      <w:pPr>
        <w:spacing w:after="0" w:line="240" w:lineRule="auto"/>
        <w:jc w:val="center"/>
        <w:rPr>
          <w:b/>
        </w:rPr>
      </w:pPr>
      <w:r>
        <w:rPr>
          <w:b/>
        </w:rPr>
        <w:t>_______________________________________________________________________________________________________________________________________________________________________________________________________________________________________________</w:t>
      </w:r>
    </w:p>
    <w:p w:rsidR="00C75216" w:rsidRDefault="00C75216" w:rsidP="003105C8">
      <w:pPr>
        <w:spacing w:after="0" w:line="240" w:lineRule="auto"/>
        <w:jc w:val="center"/>
        <w:rPr>
          <w:b/>
        </w:rPr>
      </w:pPr>
      <w:r>
        <w:rPr>
          <w:b/>
        </w:rPr>
        <w:t>2.- Narra una situación en donde hayas sido un ente social cuestionándote una situación y tus argumentos e indagaciones te hayan permitido invertir lo ocurrido.</w:t>
      </w:r>
    </w:p>
    <w:p w:rsidR="00C75216" w:rsidRDefault="00C75216" w:rsidP="003105C8">
      <w:pPr>
        <w:spacing w:after="0" w:line="240" w:lineRule="auto"/>
        <w:jc w:val="center"/>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75216" w:rsidRDefault="00C75216" w:rsidP="003105C8">
      <w:pPr>
        <w:spacing w:after="0" w:line="240" w:lineRule="auto"/>
        <w:jc w:val="center"/>
        <w:rPr>
          <w:b/>
        </w:rPr>
      </w:pPr>
    </w:p>
    <w:p w:rsidR="00C75216" w:rsidRDefault="00C75216" w:rsidP="003105C8">
      <w:pPr>
        <w:spacing w:after="0" w:line="240" w:lineRule="auto"/>
        <w:jc w:val="center"/>
        <w:rPr>
          <w:b/>
        </w:rPr>
      </w:pPr>
      <w:r>
        <w:rPr>
          <w:b/>
        </w:rPr>
        <w:t>AHORA… SI TE MOSTRARAN ESTO...</w:t>
      </w:r>
    </w:p>
    <w:p w:rsidR="00C75216" w:rsidRDefault="00C75216" w:rsidP="003105C8">
      <w:pPr>
        <w:spacing w:after="0" w:line="240" w:lineRule="auto"/>
        <w:jc w:val="center"/>
        <w:rPr>
          <w:b/>
        </w:rPr>
      </w:pPr>
    </w:p>
    <w:p w:rsidR="00C75216" w:rsidRDefault="00C75216" w:rsidP="003105C8">
      <w:pPr>
        <w:spacing w:after="0" w:line="240" w:lineRule="auto"/>
        <w:rPr>
          <w:b/>
        </w:rPr>
      </w:pPr>
      <w:r>
        <w:rPr>
          <w:noProof/>
        </w:rPr>
        <w:drawing>
          <wp:inline distT="0" distB="0" distL="0" distR="0">
            <wp:extent cx="1508131" cy="2023353"/>
            <wp:effectExtent l="0" t="0" r="0" b="0"/>
            <wp:docPr id="10" name="Imagen 10" descr="Ejemplo de falacia – BLOG 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emplo de falacia – BLOG I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5832" cy="2047102"/>
                    </a:xfrm>
                    <a:prstGeom prst="rect">
                      <a:avLst/>
                    </a:prstGeom>
                    <a:noFill/>
                    <a:ln>
                      <a:noFill/>
                    </a:ln>
                  </pic:spPr>
                </pic:pic>
              </a:graphicData>
            </a:graphic>
          </wp:inline>
        </w:drawing>
      </w:r>
      <w:r w:rsidRPr="00C75216">
        <w:t xml:space="preserve"> </w:t>
      </w:r>
      <w:r>
        <w:rPr>
          <w:noProof/>
        </w:rPr>
        <w:drawing>
          <wp:inline distT="0" distB="0" distL="0" distR="0">
            <wp:extent cx="1284051" cy="2859249"/>
            <wp:effectExtent l="0" t="0" r="0" b="0"/>
            <wp:docPr id="11" name="Imagen 11" descr="Falacias: las mejores amigas de la publicidad - Columna Universitaria -  Yeux MarketingColumna Universitaria – Yeux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alacias: las mejores amigas de la publicidad - Columna Universitaria -  Yeux MarketingColumna Universitaria – Yeux Marke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801" cy="2892095"/>
                    </a:xfrm>
                    <a:prstGeom prst="rect">
                      <a:avLst/>
                    </a:prstGeom>
                    <a:noFill/>
                    <a:ln>
                      <a:noFill/>
                    </a:ln>
                  </pic:spPr>
                </pic:pic>
              </a:graphicData>
            </a:graphic>
          </wp:inline>
        </w:drawing>
      </w:r>
      <w:r w:rsidRPr="00C75216">
        <w:t xml:space="preserve"> </w:t>
      </w:r>
      <w:r>
        <w:rPr>
          <w:noProof/>
        </w:rPr>
        <w:drawing>
          <wp:inline distT="0" distB="0" distL="0" distR="0">
            <wp:extent cx="2597285" cy="1934845"/>
            <wp:effectExtent l="0" t="0" r="0" b="8255"/>
            <wp:docPr id="12" name="Imagen 12" descr="Ejemplos de falac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jemplos de falacias"/>
                    <pic:cNvPicPr>
                      <a:picLocks noChangeAspect="1" noChangeArrowheads="1"/>
                    </pic:cNvPicPr>
                  </pic:nvPicPr>
                  <pic:blipFill rotWithShape="1">
                    <a:blip r:embed="rId12">
                      <a:extLst>
                        <a:ext uri="{28A0092B-C50C-407E-A947-70E740481C1C}">
                          <a14:useLocalDpi xmlns:a14="http://schemas.microsoft.com/office/drawing/2010/main" val="0"/>
                        </a:ext>
                      </a:extLst>
                    </a:blip>
                    <a:srcRect l="3815" t="30726" r="2047" b="23295"/>
                    <a:stretch/>
                  </pic:blipFill>
                  <pic:spPr bwMode="auto">
                    <a:xfrm>
                      <a:off x="0" y="0"/>
                      <a:ext cx="2659821" cy="1981431"/>
                    </a:xfrm>
                    <a:prstGeom prst="rect">
                      <a:avLst/>
                    </a:prstGeom>
                    <a:noFill/>
                    <a:ln>
                      <a:noFill/>
                    </a:ln>
                    <a:extLst>
                      <a:ext uri="{53640926-AAD7-44D8-BBD7-CCE9431645EC}">
                        <a14:shadowObscured xmlns:a14="http://schemas.microsoft.com/office/drawing/2010/main"/>
                      </a:ext>
                    </a:extLst>
                  </pic:spPr>
                </pic:pic>
              </a:graphicData>
            </a:graphic>
          </wp:inline>
        </w:drawing>
      </w:r>
    </w:p>
    <w:p w:rsidR="00C75216" w:rsidRDefault="00C75216" w:rsidP="003105C8">
      <w:pPr>
        <w:spacing w:after="0" w:line="240" w:lineRule="auto"/>
        <w:jc w:val="center"/>
        <w:rPr>
          <w:b/>
        </w:rPr>
      </w:pPr>
    </w:p>
    <w:p w:rsidR="007F0D3B" w:rsidRDefault="00C75216" w:rsidP="003105C8">
      <w:pPr>
        <w:spacing w:after="0" w:line="240" w:lineRule="auto"/>
        <w:jc w:val="center"/>
        <w:rPr>
          <w:sz w:val="24"/>
          <w:szCs w:val="24"/>
        </w:rPr>
      </w:pPr>
      <w:r w:rsidRPr="007F0D3B">
        <w:rPr>
          <w:b/>
          <w:sz w:val="48"/>
          <w:szCs w:val="48"/>
        </w:rPr>
        <w:t>¿Lo cree</w:t>
      </w:r>
      <w:r w:rsidR="007F0D3B" w:rsidRPr="007F0D3B">
        <w:rPr>
          <w:b/>
          <w:sz w:val="48"/>
          <w:szCs w:val="48"/>
        </w:rPr>
        <w:t>s</w:t>
      </w:r>
      <w:r w:rsidRPr="007F0D3B">
        <w:rPr>
          <w:b/>
          <w:sz w:val="48"/>
          <w:szCs w:val="48"/>
        </w:rPr>
        <w:t>?</w:t>
      </w:r>
      <w:r w:rsidR="007F0D3B">
        <w:rPr>
          <w:b/>
          <w:sz w:val="48"/>
          <w:szCs w:val="48"/>
        </w:rPr>
        <w:t xml:space="preserve"> ¿Por qué? Analiza. </w:t>
      </w:r>
      <w:r w:rsidR="007F0D3B">
        <w:rPr>
          <w:sz w:val="24"/>
          <w:szCs w:val="24"/>
        </w:rPr>
        <w:t>_____________________________________________________________________________________________________________________________________________________________________________________________________________________</w:t>
      </w:r>
    </w:p>
    <w:p w:rsidR="003105C8" w:rsidRPr="007F0D3B" w:rsidRDefault="003105C8" w:rsidP="003105C8">
      <w:pPr>
        <w:spacing w:after="0" w:line="240" w:lineRule="auto"/>
        <w:jc w:val="center"/>
        <w:rPr>
          <w:sz w:val="24"/>
          <w:szCs w:val="24"/>
        </w:rPr>
      </w:pPr>
    </w:p>
    <w:p w:rsidR="003105C8" w:rsidRDefault="003105C8" w:rsidP="003105C8">
      <w:pPr>
        <w:spacing w:after="0" w:line="240" w:lineRule="auto"/>
        <w:jc w:val="center"/>
        <w:rPr>
          <w:b/>
        </w:rPr>
      </w:pPr>
    </w:p>
    <w:p w:rsidR="003105C8" w:rsidRDefault="003105C8" w:rsidP="003105C8">
      <w:pPr>
        <w:spacing w:after="0" w:line="240" w:lineRule="auto"/>
        <w:jc w:val="center"/>
        <w:rPr>
          <w:b/>
        </w:rPr>
      </w:pPr>
    </w:p>
    <w:p w:rsidR="00CF2659" w:rsidRPr="003105C8" w:rsidRDefault="00A26F35" w:rsidP="003105C8">
      <w:pPr>
        <w:spacing w:after="0" w:line="240" w:lineRule="auto"/>
        <w:jc w:val="center"/>
        <w:rPr>
          <w:b/>
          <w:sz w:val="36"/>
          <w:szCs w:val="36"/>
        </w:rPr>
      </w:pPr>
      <w:r>
        <w:rPr>
          <w:b/>
          <w:noProof/>
        </w:rPr>
        <w:drawing>
          <wp:anchor distT="0" distB="0" distL="114300" distR="114300" simplePos="0" relativeHeight="251667456" behindDoc="1" locked="0" layoutInCell="1" allowOverlap="1" wp14:anchorId="61D81BAE">
            <wp:simplePos x="0" y="0"/>
            <wp:positionH relativeFrom="column">
              <wp:posOffset>620530</wp:posOffset>
            </wp:positionH>
            <wp:positionV relativeFrom="paragraph">
              <wp:posOffset>-355424</wp:posOffset>
            </wp:positionV>
            <wp:extent cx="1157592" cy="1157592"/>
            <wp:effectExtent l="0" t="0" r="5080" b="508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157592" cy="1157592"/>
                    </a:xfrm>
                    <a:prstGeom prst="rect">
                      <a:avLst/>
                    </a:prstGeom>
                    <a:noFill/>
                  </pic:spPr>
                </pic:pic>
              </a:graphicData>
            </a:graphic>
            <wp14:sizeRelH relativeFrom="page">
              <wp14:pctWidth>0</wp14:pctWidth>
            </wp14:sizeRelH>
            <wp14:sizeRelV relativeFrom="page">
              <wp14:pctHeight>0</wp14:pctHeight>
            </wp14:sizeRelV>
          </wp:anchor>
        </w:drawing>
      </w:r>
      <w:r w:rsidR="00CF2659" w:rsidRPr="003105C8">
        <w:rPr>
          <w:b/>
          <w:sz w:val="36"/>
          <w:szCs w:val="36"/>
        </w:rPr>
        <w:t>Falacias Argumentativas</w:t>
      </w:r>
    </w:p>
    <w:p w:rsidR="003105C8" w:rsidRPr="003105C8" w:rsidRDefault="003105C8" w:rsidP="003105C8">
      <w:pPr>
        <w:spacing w:after="0" w:line="240" w:lineRule="auto"/>
        <w:rPr>
          <w:sz w:val="36"/>
          <w:szCs w:val="36"/>
        </w:rPr>
      </w:pPr>
    </w:p>
    <w:p w:rsidR="003105C8" w:rsidRDefault="003105C8" w:rsidP="003105C8">
      <w:pPr>
        <w:spacing w:after="0" w:line="240" w:lineRule="auto"/>
      </w:pPr>
    </w:p>
    <w:p w:rsidR="003105C8" w:rsidRDefault="003105C8" w:rsidP="003105C8">
      <w:pPr>
        <w:spacing w:after="0" w:line="240" w:lineRule="auto"/>
      </w:pPr>
    </w:p>
    <w:p w:rsidR="00CF2659" w:rsidRDefault="00CF2659" w:rsidP="003105C8">
      <w:pPr>
        <w:spacing w:after="0" w:line="240" w:lineRule="auto"/>
      </w:pPr>
      <w:r>
        <w:t>Definición: una falacia argumentativa es una afirmación que parece ser válida pero no lo es.</w:t>
      </w:r>
    </w:p>
    <w:p w:rsidR="00CF2659" w:rsidRDefault="00CF2659" w:rsidP="003105C8">
      <w:pPr>
        <w:spacing w:after="0" w:line="240" w:lineRule="auto"/>
      </w:pPr>
      <w:r>
        <w:t>Se diferencia de un error lógico común porque la falacia oculta, intencionalmente o no, su</w:t>
      </w:r>
    </w:p>
    <w:p w:rsidR="00CF2659" w:rsidRDefault="00CF2659" w:rsidP="003105C8">
      <w:pPr>
        <w:spacing w:after="0" w:line="240" w:lineRule="auto"/>
      </w:pPr>
      <w:r>
        <w:t>invalidez.</w:t>
      </w:r>
    </w:p>
    <w:p w:rsidR="00CF2659" w:rsidRPr="00CF2659" w:rsidRDefault="00CF2659" w:rsidP="003105C8">
      <w:pPr>
        <w:spacing w:after="0" w:line="240" w:lineRule="auto"/>
        <w:jc w:val="center"/>
        <w:rPr>
          <w:b/>
        </w:rPr>
      </w:pPr>
      <w:r w:rsidRPr="00CF2659">
        <w:rPr>
          <w:b/>
        </w:rPr>
        <w:t>Tipos de falacias</w:t>
      </w:r>
    </w:p>
    <w:p w:rsidR="00CF2659" w:rsidRDefault="00CF2659" w:rsidP="003105C8">
      <w:pPr>
        <w:spacing w:after="0" w:line="240" w:lineRule="auto"/>
      </w:pPr>
      <w:r w:rsidRPr="00CF2659">
        <w:rPr>
          <w:b/>
        </w:rPr>
        <w:t>Generalización indebida:</w:t>
      </w:r>
      <w:r>
        <w:t xml:space="preserve"> toma uno o unos pocos ejemplos como representantes de una</w:t>
      </w:r>
    </w:p>
    <w:p w:rsidR="00CF2659" w:rsidRDefault="00CF2659" w:rsidP="003105C8">
      <w:pPr>
        <w:spacing w:after="0" w:line="240" w:lineRule="auto"/>
      </w:pPr>
      <w:r>
        <w:t>colección. Ocurre al generalizar apresuradamente sin tener datos suficientes.</w:t>
      </w:r>
    </w:p>
    <w:p w:rsidR="00CF2659" w:rsidRDefault="00CF2659" w:rsidP="003105C8">
      <w:pPr>
        <w:spacing w:after="0" w:line="240" w:lineRule="auto"/>
      </w:pPr>
      <w:r>
        <w:t> Chapinero es un barrio muy peligroso porque a mí me atracaron ayer.</w:t>
      </w:r>
    </w:p>
    <w:p w:rsidR="00CF2659" w:rsidRDefault="00CF2659" w:rsidP="003105C8">
      <w:pPr>
        <w:spacing w:after="0" w:line="240" w:lineRule="auto"/>
      </w:pPr>
      <w:r w:rsidRPr="00CF2659">
        <w:rPr>
          <w:b/>
        </w:rPr>
        <w:t xml:space="preserve">Causa falsa (post hoc, ergo </w:t>
      </w:r>
      <w:proofErr w:type="spellStart"/>
      <w:r w:rsidRPr="00CF2659">
        <w:rPr>
          <w:b/>
        </w:rPr>
        <w:t>propter</w:t>
      </w:r>
      <w:proofErr w:type="spellEnd"/>
      <w:r w:rsidRPr="00CF2659">
        <w:rPr>
          <w:b/>
        </w:rPr>
        <w:t xml:space="preserve"> hoc):</w:t>
      </w:r>
      <w:r>
        <w:t xml:space="preserve"> supone que un evento es causa de otro porque</w:t>
      </w:r>
    </w:p>
    <w:p w:rsidR="00CF2659" w:rsidRDefault="00CF2659" w:rsidP="003105C8">
      <w:pPr>
        <w:spacing w:after="0" w:line="240" w:lineRule="auto"/>
      </w:pPr>
      <w:r>
        <w:t>los dos están relacionados de alguna manera. Ocurre al suponer que una relación</w:t>
      </w:r>
    </w:p>
    <w:p w:rsidR="00CF2659" w:rsidRDefault="00CF2659" w:rsidP="003105C8">
      <w:pPr>
        <w:spacing w:after="0" w:line="240" w:lineRule="auto"/>
      </w:pPr>
      <w:r>
        <w:t>(usualmente temporal) es también una relación causal.</w:t>
      </w:r>
    </w:p>
    <w:p w:rsidR="00CF2659" w:rsidRDefault="00CF2659" w:rsidP="003105C8">
      <w:pPr>
        <w:spacing w:after="0" w:line="240" w:lineRule="auto"/>
      </w:pPr>
      <w:r>
        <w:t xml:space="preserve"> Yo recé mucho y se me curó el cáncer. Por lo </w:t>
      </w:r>
      <w:proofErr w:type="gramStart"/>
      <w:r>
        <w:t>tanto</w:t>
      </w:r>
      <w:proofErr w:type="gramEnd"/>
      <w:r>
        <w:t xml:space="preserve"> rezar cura el cáncer.</w:t>
      </w:r>
    </w:p>
    <w:p w:rsidR="00CF2659" w:rsidRDefault="00CF2659" w:rsidP="003105C8">
      <w:pPr>
        <w:spacing w:after="0" w:line="240" w:lineRule="auto"/>
      </w:pPr>
      <w:r w:rsidRPr="00CF2659">
        <w:rPr>
          <w:b/>
        </w:rPr>
        <w:t>Argumento circular (petición de principio):</w:t>
      </w:r>
      <w:r>
        <w:t xml:space="preserve"> indebidamente repite el argumento, con</w:t>
      </w:r>
    </w:p>
    <w:p w:rsidR="00CF2659" w:rsidRDefault="00CF2659" w:rsidP="003105C8">
      <w:pPr>
        <w:spacing w:after="0" w:line="240" w:lineRule="auto"/>
      </w:pPr>
      <w:r>
        <w:t>palabras diferentes, sin llegar a demostrarlo. Ocurre cuando el autor presenta una versión</w:t>
      </w:r>
    </w:p>
    <w:p w:rsidR="00CF2659" w:rsidRDefault="00CF2659" w:rsidP="003105C8">
      <w:pPr>
        <w:spacing w:after="0" w:line="240" w:lineRule="auto"/>
      </w:pPr>
      <w:r>
        <w:t>diferente del argumento como evidencia del mismo.</w:t>
      </w:r>
    </w:p>
    <w:p w:rsidR="00CF2659" w:rsidRDefault="00CF2659" w:rsidP="003105C8">
      <w:pPr>
        <w:spacing w:after="0" w:line="240" w:lineRule="auto"/>
      </w:pPr>
      <w:r>
        <w:t> Nairo Quintana va a ganar el Tour de Francia porque es el mejor ciclista de todos los</w:t>
      </w:r>
    </w:p>
    <w:p w:rsidR="00CF2659" w:rsidRDefault="00CF2659" w:rsidP="003105C8">
      <w:pPr>
        <w:spacing w:after="0" w:line="240" w:lineRule="auto"/>
      </w:pPr>
      <w:r>
        <w:t>que van a competir este año.</w:t>
      </w:r>
    </w:p>
    <w:p w:rsidR="00CF2659" w:rsidRDefault="00CF2659" w:rsidP="003105C8">
      <w:pPr>
        <w:spacing w:after="0" w:line="240" w:lineRule="auto"/>
      </w:pPr>
      <w:r w:rsidRPr="00CF2659">
        <w:rPr>
          <w:b/>
        </w:rPr>
        <w:t>Argumento de incremento eventual (</w:t>
      </w:r>
      <w:proofErr w:type="spellStart"/>
      <w:r w:rsidRPr="00CF2659">
        <w:rPr>
          <w:b/>
        </w:rPr>
        <w:t>slippery</w:t>
      </w:r>
      <w:proofErr w:type="spellEnd"/>
      <w:r w:rsidRPr="00CF2659">
        <w:rPr>
          <w:b/>
        </w:rPr>
        <w:t xml:space="preserve"> </w:t>
      </w:r>
      <w:proofErr w:type="spellStart"/>
      <w:r w:rsidRPr="00CF2659">
        <w:rPr>
          <w:b/>
        </w:rPr>
        <w:t>slope</w:t>
      </w:r>
      <w:proofErr w:type="spellEnd"/>
      <w:r w:rsidRPr="00CF2659">
        <w:rPr>
          <w:b/>
        </w:rPr>
        <w:t>):</w:t>
      </w:r>
      <w:r>
        <w:t xml:space="preserve"> supone que un evento llevará</w:t>
      </w:r>
    </w:p>
    <w:p w:rsidR="00CF2659" w:rsidRDefault="00CF2659" w:rsidP="003105C8">
      <w:pPr>
        <w:spacing w:after="0" w:line="240" w:lineRule="auto"/>
      </w:pPr>
      <w:r>
        <w:t>inexorablemente a otros eventos similares, a menudo más extremos. Ocurre cuando el autor</w:t>
      </w:r>
    </w:p>
    <w:p w:rsidR="00CF2659" w:rsidRDefault="00CF2659" w:rsidP="003105C8">
      <w:pPr>
        <w:spacing w:after="0" w:line="240" w:lineRule="auto"/>
      </w:pPr>
      <w:r>
        <w:t>equipara un evento con otro diferente y supone que uno desembocará en el otro.</w:t>
      </w:r>
    </w:p>
    <w:p w:rsidR="00CF2659" w:rsidRDefault="00CF2659" w:rsidP="003105C8">
      <w:pPr>
        <w:spacing w:after="0" w:line="240" w:lineRule="auto"/>
      </w:pPr>
      <w:r>
        <w:t> Si el gobierno aprueba el matrimonio entre parejas homosexuales, eventualmente</w:t>
      </w:r>
    </w:p>
    <w:p w:rsidR="00CF2659" w:rsidRDefault="00CF2659" w:rsidP="003105C8">
      <w:pPr>
        <w:spacing w:after="0" w:line="240" w:lineRule="auto"/>
      </w:pPr>
      <w:r>
        <w:t xml:space="preserve">aprobará el matrimonio entre personas y sus mascotas. Por lo </w:t>
      </w:r>
      <w:proofErr w:type="gramStart"/>
      <w:r>
        <w:t>tanto</w:t>
      </w:r>
      <w:proofErr w:type="gramEnd"/>
      <w:r>
        <w:t xml:space="preserve"> no debería</w:t>
      </w:r>
    </w:p>
    <w:p w:rsidR="00CF2659" w:rsidRDefault="00CF2659" w:rsidP="003105C8">
      <w:pPr>
        <w:spacing w:after="0" w:line="240" w:lineRule="auto"/>
      </w:pPr>
      <w:r>
        <w:t>aprobar el matrimonio homosexual.</w:t>
      </w:r>
    </w:p>
    <w:p w:rsidR="00CF2659" w:rsidRDefault="00CF2659" w:rsidP="003105C8">
      <w:pPr>
        <w:spacing w:after="0" w:line="240" w:lineRule="auto"/>
      </w:pPr>
      <w:r w:rsidRPr="00CF2659">
        <w:rPr>
          <w:b/>
        </w:rPr>
        <w:t>Cortina de humo (</w:t>
      </w:r>
      <w:proofErr w:type="spellStart"/>
      <w:r w:rsidRPr="00CF2659">
        <w:rPr>
          <w:b/>
        </w:rPr>
        <w:t>ignoratio</w:t>
      </w:r>
      <w:proofErr w:type="spellEnd"/>
      <w:r w:rsidRPr="00CF2659">
        <w:rPr>
          <w:b/>
        </w:rPr>
        <w:t xml:space="preserve"> </w:t>
      </w:r>
      <w:proofErr w:type="spellStart"/>
      <w:r w:rsidRPr="00CF2659">
        <w:rPr>
          <w:b/>
        </w:rPr>
        <w:t>elenchi</w:t>
      </w:r>
      <w:proofErr w:type="spellEnd"/>
      <w:r w:rsidRPr="00CF2659">
        <w:rPr>
          <w:b/>
        </w:rPr>
        <w:t>):</w:t>
      </w:r>
      <w:r>
        <w:t xml:space="preserve"> presenta indebidamente un argumento diferente al</w:t>
      </w:r>
    </w:p>
    <w:p w:rsidR="00CF2659" w:rsidRDefault="00CF2659" w:rsidP="003105C8">
      <w:pPr>
        <w:spacing w:after="0" w:line="240" w:lineRule="auto"/>
      </w:pPr>
      <w:r>
        <w:t>que se está discutiendo. Ocurre, a menudo deliberadamente, cuando el autor cambia de tema</w:t>
      </w:r>
    </w:p>
    <w:p w:rsidR="00CF2659" w:rsidRDefault="00CF2659" w:rsidP="003105C8">
      <w:pPr>
        <w:spacing w:after="0" w:line="240" w:lineRule="auto"/>
      </w:pPr>
      <w:r>
        <w:t>porque no tiene evidencia suficiente para demostrar el argumento original.</w:t>
      </w:r>
    </w:p>
    <w:p w:rsidR="00CF2659" w:rsidRDefault="00CF2659" w:rsidP="003105C8">
      <w:pPr>
        <w:spacing w:after="0" w:line="240" w:lineRule="auto"/>
      </w:pPr>
      <w:r>
        <w:t> Deberían meter a Álvaro Uribe a la cárcel porque Felipe Arias, uno de sus ministros,</w:t>
      </w:r>
    </w:p>
    <w:p w:rsidR="00CF2659" w:rsidRDefault="00CF2659" w:rsidP="003105C8">
      <w:pPr>
        <w:spacing w:after="0" w:line="240" w:lineRule="auto"/>
      </w:pPr>
      <w:r>
        <w:t>tiene problemas legales.</w:t>
      </w:r>
    </w:p>
    <w:p w:rsidR="00CF2659" w:rsidRDefault="00CF2659" w:rsidP="003105C8">
      <w:pPr>
        <w:spacing w:after="0" w:line="240" w:lineRule="auto"/>
      </w:pPr>
      <w:r w:rsidRPr="00CF2659">
        <w:rPr>
          <w:b/>
        </w:rPr>
        <w:t>Hombre de paja:</w:t>
      </w:r>
      <w:r>
        <w:t xml:space="preserve"> modifica o tergiversa un argumento porque es más fácil atacar la versión</w:t>
      </w:r>
    </w:p>
    <w:p w:rsidR="00CF2659" w:rsidRDefault="00CF2659" w:rsidP="003105C8">
      <w:pPr>
        <w:spacing w:after="0" w:line="240" w:lineRule="auto"/>
      </w:pPr>
      <w:r>
        <w:t>tergiversada que atacar la versión original. Ocurre cuando el autor representa de manera</w:t>
      </w:r>
    </w:p>
    <w:p w:rsidR="00CF2659" w:rsidRDefault="00CF2659" w:rsidP="003105C8">
      <w:pPr>
        <w:spacing w:after="0" w:line="240" w:lineRule="auto"/>
      </w:pPr>
      <w:r>
        <w:t>errada el argumento (a menudo ridiculizándolo).</w:t>
      </w:r>
    </w:p>
    <w:p w:rsidR="00CF2659" w:rsidRDefault="00CF2659" w:rsidP="003105C8">
      <w:pPr>
        <w:spacing w:after="0" w:line="240" w:lineRule="auto"/>
      </w:pPr>
      <w:r>
        <w:t> La teoría de la evolución de las especies es falsa porque eso significaría que los seres</w:t>
      </w:r>
    </w:p>
    <w:p w:rsidR="00CF2659" w:rsidRDefault="00CF2659" w:rsidP="003105C8">
      <w:pPr>
        <w:spacing w:after="0" w:line="240" w:lineRule="auto"/>
      </w:pPr>
      <w:r>
        <w:t>humanos son descendientes de los micos, y eso es absurdo.</w:t>
      </w:r>
    </w:p>
    <w:p w:rsidR="00CF2659" w:rsidRDefault="00CF2659" w:rsidP="003105C8">
      <w:pPr>
        <w:spacing w:after="0" w:line="240" w:lineRule="auto"/>
      </w:pPr>
      <w:r w:rsidRPr="00CF2659">
        <w:rPr>
          <w:b/>
        </w:rPr>
        <w:t xml:space="preserve">Apelación al público (ad </w:t>
      </w:r>
      <w:proofErr w:type="spellStart"/>
      <w:r w:rsidRPr="00CF2659">
        <w:rPr>
          <w:b/>
        </w:rPr>
        <w:t>popolum</w:t>
      </w:r>
      <w:proofErr w:type="spellEnd"/>
      <w:r w:rsidRPr="00CF2659">
        <w:rPr>
          <w:b/>
        </w:rPr>
        <w:t>):</w:t>
      </w:r>
      <w:r>
        <w:t xml:space="preserve"> apela a preconceptos y emociones del público en lugar</w:t>
      </w:r>
    </w:p>
    <w:p w:rsidR="00CF2659" w:rsidRDefault="00CF2659" w:rsidP="003105C8">
      <w:pPr>
        <w:spacing w:after="0" w:line="240" w:lineRule="auto"/>
      </w:pPr>
      <w:r>
        <w:t>de ofrecer argumentos o evidencias.</w:t>
      </w:r>
    </w:p>
    <w:p w:rsidR="00CF2659" w:rsidRDefault="00CF2659" w:rsidP="003105C8">
      <w:pPr>
        <w:spacing w:after="0" w:line="240" w:lineRule="auto"/>
      </w:pPr>
      <w:r>
        <w:t> Si usted de verdad amara a Colombia, votaría “Sí” en el plebiscito.</w:t>
      </w:r>
    </w:p>
    <w:p w:rsidR="00CF2659" w:rsidRDefault="00CF2659" w:rsidP="003105C8">
      <w:pPr>
        <w:spacing w:after="0" w:line="240" w:lineRule="auto"/>
      </w:pPr>
      <w:r w:rsidRPr="00CF2659">
        <w:rPr>
          <w:b/>
        </w:rPr>
        <w:t>Ataque personal (ad hominem):</w:t>
      </w:r>
      <w:r>
        <w:t xml:space="preserve"> supone que las falencias de una persona son aplicables</w:t>
      </w:r>
    </w:p>
    <w:p w:rsidR="00CF2659" w:rsidRDefault="00CF2659" w:rsidP="003105C8">
      <w:pPr>
        <w:spacing w:after="0" w:line="240" w:lineRule="auto"/>
      </w:pPr>
      <w:r>
        <w:t>a los argumentos que esa persona defiende. Ocurre cuando el autor ataca la personalidad</w:t>
      </w:r>
    </w:p>
    <w:p w:rsidR="00CF2659" w:rsidRDefault="00CF2659" w:rsidP="003105C8">
      <w:pPr>
        <w:spacing w:after="0" w:line="240" w:lineRule="auto"/>
      </w:pPr>
      <w:r>
        <w:t>de un oponente en lugar de atacar sus argumentos.</w:t>
      </w:r>
    </w:p>
    <w:p w:rsidR="00CF2659" w:rsidRDefault="00CF2659" w:rsidP="003105C8">
      <w:pPr>
        <w:spacing w:after="0" w:line="240" w:lineRule="auto"/>
      </w:pPr>
      <w:r>
        <w:t> La obra de Edgar Allan Poe es mala porque él era un borrachín que se casó con su</w:t>
      </w:r>
    </w:p>
    <w:p w:rsidR="00CF2659" w:rsidRDefault="00CF2659" w:rsidP="003105C8">
      <w:pPr>
        <w:spacing w:after="0" w:line="240" w:lineRule="auto"/>
      </w:pPr>
      <w:r>
        <w:t>prima.</w:t>
      </w:r>
    </w:p>
    <w:p w:rsidR="00CF2659" w:rsidRDefault="00CF2659" w:rsidP="003105C8">
      <w:pPr>
        <w:spacing w:after="0" w:line="240" w:lineRule="auto"/>
      </w:pPr>
      <w:r w:rsidRPr="00CF2659">
        <w:rPr>
          <w:b/>
        </w:rPr>
        <w:t xml:space="preserve">Argumento de autoridad (ad </w:t>
      </w:r>
      <w:proofErr w:type="spellStart"/>
      <w:r w:rsidRPr="00CF2659">
        <w:rPr>
          <w:b/>
        </w:rPr>
        <w:t>verecundiam</w:t>
      </w:r>
      <w:proofErr w:type="spellEnd"/>
      <w:r w:rsidRPr="00CF2659">
        <w:rPr>
          <w:b/>
        </w:rPr>
        <w:t>):</w:t>
      </w:r>
      <w:r>
        <w:t xml:space="preserve"> supone que el hecho de nombrar una</w:t>
      </w:r>
    </w:p>
    <w:p w:rsidR="00CF2659" w:rsidRDefault="00CF2659" w:rsidP="003105C8">
      <w:pPr>
        <w:spacing w:after="0" w:line="240" w:lineRule="auto"/>
      </w:pPr>
      <w:r>
        <w:t>autoridad en el campo es suficiente para avalar la validez del argumento.</w:t>
      </w:r>
    </w:p>
    <w:p w:rsidR="00CF2659" w:rsidRDefault="00CF2659" w:rsidP="003105C8">
      <w:pPr>
        <w:spacing w:after="0" w:line="240" w:lineRule="auto"/>
      </w:pPr>
      <w:r>
        <w:lastRenderedPageBreak/>
        <w:t> La teoría de la relatividad especial es completamente correcta porque así lo dice</w:t>
      </w:r>
    </w:p>
    <w:p w:rsidR="00CF2659" w:rsidRDefault="00CF2659" w:rsidP="003105C8">
      <w:pPr>
        <w:spacing w:after="0" w:line="240" w:lineRule="auto"/>
      </w:pPr>
      <w:r>
        <w:t xml:space="preserve">Albert </w:t>
      </w:r>
      <w:proofErr w:type="spellStart"/>
      <w:r>
        <w:t>Einstein.</w:t>
      </w:r>
      <w:r w:rsidR="007F0D3B">
        <w:t xml:space="preserve"> </w:t>
      </w:r>
      <w:hyperlink r:id="rId14" w:history="1">
        <w:r w:rsidRPr="0032124E">
          <w:rPr>
            <w:rStyle w:val="Hipervnculo"/>
          </w:rPr>
          <w:t>http</w:t>
        </w:r>
        <w:proofErr w:type="spellEnd"/>
        <w:r w:rsidRPr="0032124E">
          <w:rPr>
            <w:rStyle w:val="Hipervnculo"/>
          </w:rPr>
          <w:t>s://leo.uniandes.edu.co/images/Guias/falaciasSP.pdf</w:t>
        </w:r>
      </w:hyperlink>
      <w:r>
        <w:t xml:space="preserve"> </w:t>
      </w:r>
    </w:p>
    <w:p w:rsidR="007F0D3B" w:rsidRDefault="007F0D3B" w:rsidP="003105C8">
      <w:pPr>
        <w:spacing w:after="0" w:line="240" w:lineRule="auto"/>
        <w:jc w:val="center"/>
        <w:rPr>
          <w:b/>
        </w:rPr>
      </w:pPr>
    </w:p>
    <w:p w:rsidR="003105C8" w:rsidRDefault="003105C8" w:rsidP="003105C8">
      <w:pPr>
        <w:spacing w:after="0" w:line="240" w:lineRule="auto"/>
        <w:jc w:val="center"/>
        <w:rPr>
          <w:b/>
        </w:rPr>
      </w:pPr>
    </w:p>
    <w:p w:rsidR="003105C8" w:rsidRDefault="003105C8" w:rsidP="003105C8">
      <w:pPr>
        <w:spacing w:after="0" w:line="240" w:lineRule="auto"/>
        <w:jc w:val="center"/>
        <w:rPr>
          <w:b/>
        </w:rPr>
      </w:pPr>
      <w:r>
        <w:rPr>
          <w:noProof/>
        </w:rPr>
        <w:drawing>
          <wp:anchor distT="0" distB="0" distL="114300" distR="114300" simplePos="0" relativeHeight="251668480" behindDoc="1" locked="0" layoutInCell="1" allowOverlap="1">
            <wp:simplePos x="0" y="0"/>
            <wp:positionH relativeFrom="margin">
              <wp:posOffset>4571284</wp:posOffset>
            </wp:positionH>
            <wp:positionV relativeFrom="paragraph">
              <wp:posOffset>9052</wp:posOffset>
            </wp:positionV>
            <wp:extent cx="1215958" cy="1799173"/>
            <wp:effectExtent l="0" t="0" r="3810" b="0"/>
            <wp:wrapNone/>
            <wp:docPr id="16" name="Imagen 16" descr="Categoría:Antagonistas | Gravity Falls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tegoría:Antagonistas | Gravity Falls Wiki | Fando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161" r="32853" b="10626"/>
                    <a:stretch/>
                  </pic:blipFill>
                  <pic:spPr bwMode="auto">
                    <a:xfrm>
                      <a:off x="0" y="0"/>
                      <a:ext cx="1215958" cy="17991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35ECF" w:rsidRPr="00617BAC" w:rsidRDefault="007F0D3B" w:rsidP="003105C8">
      <w:pPr>
        <w:spacing w:after="0" w:line="240" w:lineRule="auto"/>
        <w:jc w:val="center"/>
        <w:rPr>
          <w:b/>
          <w:sz w:val="32"/>
          <w:szCs w:val="32"/>
          <w:u w:val="single"/>
        </w:rPr>
      </w:pPr>
      <w:r w:rsidRPr="00617BAC">
        <w:rPr>
          <w:b/>
          <w:sz w:val="32"/>
          <w:szCs w:val="32"/>
          <w:u w:val="single"/>
        </w:rPr>
        <w:t>ACTIVIDAD CALIFICADA</w:t>
      </w:r>
      <w:r w:rsidR="003105C8" w:rsidRPr="00617BAC">
        <w:rPr>
          <w:noProof/>
          <w:sz w:val="32"/>
          <w:szCs w:val="32"/>
          <w:u w:val="single"/>
        </w:rPr>
        <w:t xml:space="preserve"> </w:t>
      </w:r>
    </w:p>
    <w:p w:rsidR="003105C8" w:rsidRDefault="003105C8" w:rsidP="00617BAC">
      <w:pPr>
        <w:spacing w:after="0" w:line="240" w:lineRule="auto"/>
        <w:rPr>
          <w:b/>
        </w:rPr>
      </w:pPr>
    </w:p>
    <w:p w:rsidR="003105C8" w:rsidRDefault="003105C8" w:rsidP="003105C8">
      <w:pPr>
        <w:spacing w:after="0" w:line="240" w:lineRule="auto"/>
        <w:jc w:val="center"/>
        <w:rPr>
          <w:b/>
        </w:rPr>
      </w:pPr>
    </w:p>
    <w:p w:rsidR="00625AE6" w:rsidRDefault="007F0D3B" w:rsidP="003105C8">
      <w:pPr>
        <w:spacing w:after="0" w:line="240" w:lineRule="auto"/>
        <w:rPr>
          <w:b/>
        </w:rPr>
      </w:pPr>
      <w:r>
        <w:rPr>
          <w:b/>
        </w:rPr>
        <w:t>Crear un</w:t>
      </w:r>
      <w:r w:rsidR="00603325">
        <w:rPr>
          <w:b/>
        </w:rPr>
        <w:t xml:space="preserve"> </w:t>
      </w:r>
      <w:r w:rsidR="00625AE6">
        <w:rPr>
          <w:b/>
        </w:rPr>
        <w:t xml:space="preserve">grupalmente un </w:t>
      </w:r>
      <w:r w:rsidR="00603325">
        <w:rPr>
          <w:b/>
        </w:rPr>
        <w:t>Video de un</w:t>
      </w:r>
      <w:r>
        <w:rPr>
          <w:b/>
        </w:rPr>
        <w:t>a</w:t>
      </w:r>
      <w:r w:rsidR="00C40061">
        <w:rPr>
          <w:b/>
        </w:rPr>
        <w:t xml:space="preserve"> </w:t>
      </w:r>
      <w:r w:rsidR="00EF5E7A">
        <w:rPr>
          <w:b/>
        </w:rPr>
        <w:t>Teoría</w:t>
      </w:r>
      <w:r>
        <w:rPr>
          <w:b/>
        </w:rPr>
        <w:t xml:space="preserve"> Conspira</w:t>
      </w:r>
      <w:r w:rsidR="00C40061">
        <w:rPr>
          <w:b/>
        </w:rPr>
        <w:t>tiva</w:t>
      </w:r>
      <w:r w:rsidR="00625AE6">
        <w:rPr>
          <w:b/>
        </w:rPr>
        <w:t xml:space="preserve"> inventada por </w:t>
      </w:r>
      <w:proofErr w:type="spellStart"/>
      <w:r w:rsidR="00625AE6">
        <w:rPr>
          <w:b/>
        </w:rPr>
        <w:t>tí</w:t>
      </w:r>
      <w:proofErr w:type="spellEnd"/>
      <w:r>
        <w:rPr>
          <w:b/>
        </w:rPr>
        <w:t>…</w:t>
      </w:r>
    </w:p>
    <w:p w:rsidR="003105C8" w:rsidRDefault="007F0D3B" w:rsidP="003105C8">
      <w:pPr>
        <w:spacing w:after="0" w:line="240" w:lineRule="auto"/>
        <w:rPr>
          <w:b/>
        </w:rPr>
      </w:pPr>
      <w:r>
        <w:rPr>
          <w:b/>
        </w:rPr>
        <w:t xml:space="preserve"> ¿Qué debes saber antes?</w:t>
      </w:r>
      <w:r w:rsidR="00603325">
        <w:rPr>
          <w:b/>
        </w:rPr>
        <w:t xml:space="preserve"> </w:t>
      </w:r>
    </w:p>
    <w:p w:rsidR="00617BAC" w:rsidRDefault="00617BAC" w:rsidP="003105C8">
      <w:pPr>
        <w:spacing w:after="0" w:line="240" w:lineRule="auto"/>
      </w:pPr>
      <w:r>
        <w:t>L</w:t>
      </w:r>
      <w:r w:rsidR="00C40061" w:rsidRPr="00C40061">
        <w:t>as teorías de conspiración prosperan porque llenan el vacío</w:t>
      </w:r>
    </w:p>
    <w:p w:rsidR="00C40061" w:rsidRPr="00C40061" w:rsidRDefault="00C40061" w:rsidP="003105C8">
      <w:pPr>
        <w:spacing w:after="0" w:line="240" w:lineRule="auto"/>
      </w:pPr>
      <w:r w:rsidRPr="00C40061">
        <w:t xml:space="preserve"> que dejan los eventos desconocidos y lo que no puede explicarse.</w:t>
      </w:r>
    </w:p>
    <w:p w:rsidR="00617BAC" w:rsidRDefault="00C40061" w:rsidP="003105C8">
      <w:pPr>
        <w:spacing w:after="0" w:line="240" w:lineRule="auto"/>
      </w:pPr>
      <w:r w:rsidRPr="00C40061">
        <w:t xml:space="preserve">Pero lo que diferencia una teoría conspirativa de una explicación alternativa </w:t>
      </w:r>
    </w:p>
    <w:p w:rsidR="00617BAC" w:rsidRDefault="00C40061" w:rsidP="003105C8">
      <w:pPr>
        <w:spacing w:after="0" w:line="240" w:lineRule="auto"/>
      </w:pPr>
      <w:r w:rsidRPr="00C40061">
        <w:t xml:space="preserve">de eventos es la presencia de "un plan malvado, planeado en secreto por un </w:t>
      </w:r>
    </w:p>
    <w:p w:rsidR="00C40061" w:rsidRPr="00C40061" w:rsidRDefault="00C40061" w:rsidP="003105C8">
      <w:pPr>
        <w:spacing w:after="0" w:line="240" w:lineRule="auto"/>
      </w:pPr>
      <w:r w:rsidRPr="00C40061">
        <w:t xml:space="preserve">pequeño grupo de individuos poderosos", dice el doctor Jovan </w:t>
      </w:r>
      <w:proofErr w:type="spellStart"/>
      <w:r w:rsidRPr="00C40061">
        <w:t>Bydord</w:t>
      </w:r>
      <w:proofErr w:type="spellEnd"/>
      <w:r w:rsidRPr="00C40061">
        <w:t>, profesor de psicología de la Universidad Abierta de Londres.</w:t>
      </w:r>
    </w:p>
    <w:p w:rsidR="00C40061" w:rsidRDefault="00C40061" w:rsidP="003105C8">
      <w:pPr>
        <w:spacing w:after="0" w:line="240" w:lineRule="auto"/>
      </w:pPr>
      <w:r w:rsidRPr="00C40061">
        <w:t>Cada teoría conspirativa tendrá tres elementos principales: el conspirador, el plan y los medios para una manipulación masiva.</w:t>
      </w:r>
    </w:p>
    <w:p w:rsidR="00C40061" w:rsidRPr="00C40061" w:rsidRDefault="00C40061" w:rsidP="003105C8">
      <w:pPr>
        <w:spacing w:after="0" w:line="240" w:lineRule="auto"/>
      </w:pPr>
    </w:p>
    <w:p w:rsidR="00AD1520" w:rsidRPr="00AD1520" w:rsidRDefault="00AD1520" w:rsidP="003105C8">
      <w:pPr>
        <w:spacing w:after="0" w:line="240" w:lineRule="auto"/>
        <w:rPr>
          <w:b/>
        </w:rPr>
      </w:pPr>
      <w:r w:rsidRPr="00AD1520">
        <w:rPr>
          <w:b/>
        </w:rPr>
        <w:t>El conspirador</w:t>
      </w:r>
    </w:p>
    <w:p w:rsidR="00C40061" w:rsidRPr="00906FD4" w:rsidRDefault="00AD1520" w:rsidP="003105C8">
      <w:pPr>
        <w:spacing w:after="0" w:line="240" w:lineRule="auto"/>
      </w:pPr>
      <w:r w:rsidRPr="00906FD4">
        <w:t xml:space="preserve">"Este puede ser un organismo concreto con una afiliación identificable", dice </w:t>
      </w:r>
      <w:proofErr w:type="spellStart"/>
      <w:r w:rsidRPr="00906FD4">
        <w:t>Byford</w:t>
      </w:r>
      <w:proofErr w:type="spellEnd"/>
      <w:r w:rsidRPr="00906FD4">
        <w:t xml:space="preserve">. "Los </w:t>
      </w:r>
      <w:proofErr w:type="spellStart"/>
      <w:r w:rsidRPr="00906FD4">
        <w:t>Illuminati</w:t>
      </w:r>
      <w:proofErr w:type="spellEnd"/>
      <w:r w:rsidRPr="00906FD4">
        <w:t xml:space="preserve">, los masones, y más recientemente el grupo de Bilderberg o la Sociedad </w:t>
      </w:r>
      <w:proofErr w:type="spellStart"/>
      <w:r w:rsidRPr="00906FD4">
        <w:t>Skull</w:t>
      </w:r>
      <w:proofErr w:type="spellEnd"/>
      <w:r w:rsidRPr="00906FD4">
        <w:t xml:space="preserve"> &amp; </w:t>
      </w:r>
      <w:proofErr w:type="spellStart"/>
      <w:r w:rsidRPr="00906FD4">
        <w:t>Bones</w:t>
      </w:r>
      <w:proofErr w:type="spellEnd"/>
      <w:r w:rsidRPr="00906FD4">
        <w:t xml:space="preserve"> (Calavera y Huesos)".</w:t>
      </w:r>
      <w:r w:rsidRPr="00906FD4">
        <w:t xml:space="preserve"> </w:t>
      </w:r>
      <w:proofErr w:type="spellStart"/>
      <w:r w:rsidRPr="00906FD4">
        <w:t>Byford</w:t>
      </w:r>
      <w:proofErr w:type="spellEnd"/>
      <w:r w:rsidRPr="00906FD4">
        <w:t xml:space="preserve"> explica esto como una paradoja necesaria para equilibrar "la necesidad de definir al enemigo" y "la necesidad de aceptar que el enemigo siempre será sospechoso y secreto".</w:t>
      </w:r>
    </w:p>
    <w:p w:rsidR="00AD1520" w:rsidRPr="00AD1520" w:rsidRDefault="00AD1520" w:rsidP="003105C8">
      <w:pPr>
        <w:spacing w:after="0" w:line="240" w:lineRule="auto"/>
        <w:rPr>
          <w:b/>
        </w:rPr>
      </w:pPr>
      <w:r w:rsidRPr="00AD1520">
        <w:rPr>
          <w:b/>
        </w:rPr>
        <w:t>El plan</w:t>
      </w:r>
    </w:p>
    <w:p w:rsidR="00AD1520" w:rsidRPr="00906FD4" w:rsidRDefault="00AD1520" w:rsidP="003105C8">
      <w:pPr>
        <w:spacing w:after="0" w:line="240" w:lineRule="auto"/>
      </w:pPr>
      <w:r w:rsidRPr="00906FD4">
        <w:t xml:space="preserve">El plan es la principal razón de ser de cualquier conspiración. Este a menudo involucrará el dominio del mundo y perdurará tras la muerte de los miembros poderosos de una conspiración, dice </w:t>
      </w:r>
      <w:proofErr w:type="spellStart"/>
      <w:r w:rsidRPr="00906FD4">
        <w:t>Byford.Sin</w:t>
      </w:r>
      <w:proofErr w:type="spellEnd"/>
      <w:r w:rsidRPr="00906FD4">
        <w:t xml:space="preserve"> embargo, agrega: "Si uno mira el nivel de encubrimiento que se requeriría para mantener todas estas cosas secretas, se necesitaría tener a alguien que está realmente en control de </w:t>
      </w:r>
      <w:proofErr w:type="spellStart"/>
      <w:r w:rsidRPr="00906FD4">
        <w:t>todo"."La</w:t>
      </w:r>
      <w:proofErr w:type="spellEnd"/>
      <w:r w:rsidRPr="00906FD4">
        <w:t xml:space="preserve"> creencia de que el mundo es finalmente controlable es un impulsor muy poderoso de las creencias conspirativas en momentos de crisis donde hay un vacío en las explicaciones".</w:t>
      </w:r>
    </w:p>
    <w:p w:rsidR="00AD1520" w:rsidRDefault="00AD1520" w:rsidP="003105C8">
      <w:pPr>
        <w:spacing w:after="0" w:line="240" w:lineRule="auto"/>
        <w:rPr>
          <w:b/>
        </w:rPr>
      </w:pPr>
      <w:r>
        <w:rPr>
          <w:b/>
        </w:rPr>
        <w:t>Manipulación masiva</w:t>
      </w:r>
    </w:p>
    <w:p w:rsidR="00906FD4" w:rsidRPr="00906FD4" w:rsidRDefault="00906FD4" w:rsidP="003105C8">
      <w:pPr>
        <w:spacing w:after="0" w:line="240" w:lineRule="auto"/>
      </w:pPr>
      <w:r w:rsidRPr="00906FD4">
        <w:t>Especular sobre cómo las "mentes maestras" están tratando de controlarnos es muy similar a las opiniones de expertos antes de un partido de fútbol.</w:t>
      </w:r>
    </w:p>
    <w:p w:rsidR="00AD1520" w:rsidRDefault="00906FD4" w:rsidP="003105C8">
      <w:pPr>
        <w:spacing w:after="0" w:line="240" w:lineRule="auto"/>
      </w:pPr>
      <w:r w:rsidRPr="00906FD4">
        <w:t>Hay infinidad de cosas que decir, "evidencia" que presentar, escenarios improbables en qué pensar y no se dará crédito al factor de la casualidad. Y así todos terminarán más convencidos que nunca de sus propias creencias.</w:t>
      </w:r>
      <w:r w:rsidRPr="00906FD4">
        <w:t xml:space="preserve"> </w:t>
      </w:r>
      <w:r w:rsidRPr="00906FD4">
        <w:t>La "manipulación" que describen las teorías puede surgir de fuentes que son creíbles: la ciencia, el gobierno o los conglomerados de medios de comunicación, pero también de lo absurdo, como los hechos paranormales, las ciencias ocultas o la manipulación de las ondas cerebrales.</w:t>
      </w:r>
    </w:p>
    <w:p w:rsidR="00A26F35" w:rsidRDefault="00F20F5B" w:rsidP="003105C8">
      <w:pPr>
        <w:spacing w:after="0" w:line="240" w:lineRule="auto"/>
      </w:pPr>
      <w:hyperlink r:id="rId16" w:history="1">
        <w:r w:rsidRPr="008807B0">
          <w:rPr>
            <w:rStyle w:val="Hipervnculo"/>
          </w:rPr>
          <w:t>https://www.bbc.com/mundo/noticias-49304146</w:t>
        </w:r>
      </w:hyperlink>
      <w:r>
        <w:t xml:space="preserve"> </w:t>
      </w:r>
    </w:p>
    <w:p w:rsidR="00A26F35" w:rsidRDefault="00A26F35" w:rsidP="003105C8">
      <w:pPr>
        <w:spacing w:after="0" w:line="240" w:lineRule="auto"/>
      </w:pPr>
    </w:p>
    <w:p w:rsidR="00A26F35" w:rsidRDefault="00A26F35" w:rsidP="003105C8">
      <w:pPr>
        <w:spacing w:after="0" w:line="240" w:lineRule="auto"/>
      </w:pPr>
    </w:p>
    <w:p w:rsidR="00A26F35" w:rsidRDefault="00A26F35" w:rsidP="003105C8">
      <w:pPr>
        <w:spacing w:after="0" w:line="240" w:lineRule="auto"/>
      </w:pPr>
    </w:p>
    <w:p w:rsidR="00A26F35" w:rsidRDefault="00A26F35" w:rsidP="003105C8">
      <w:pPr>
        <w:spacing w:after="0" w:line="240" w:lineRule="auto"/>
      </w:pPr>
    </w:p>
    <w:p w:rsidR="00617BAC" w:rsidRPr="00906FD4" w:rsidRDefault="00617BAC" w:rsidP="003105C8">
      <w:pPr>
        <w:spacing w:after="0" w:line="240" w:lineRule="auto"/>
      </w:pPr>
    </w:p>
    <w:p w:rsidR="00935ECF" w:rsidRDefault="00935ECF" w:rsidP="003105C8">
      <w:pPr>
        <w:spacing w:after="0" w:line="240" w:lineRule="auto"/>
      </w:pPr>
    </w:p>
    <w:p w:rsidR="00906FD4" w:rsidRPr="00906FD4" w:rsidRDefault="00A26F35" w:rsidP="00617BAC">
      <w:pPr>
        <w:spacing w:after="0" w:line="240" w:lineRule="auto"/>
        <w:ind w:left="3540" w:firstLine="708"/>
        <w:rPr>
          <w:b/>
        </w:rPr>
      </w:pPr>
      <w:r>
        <w:rPr>
          <w:b/>
          <w:noProof/>
        </w:rPr>
        <w:drawing>
          <wp:anchor distT="0" distB="0" distL="114300" distR="114300" simplePos="0" relativeHeight="251669504" behindDoc="1" locked="0" layoutInCell="1" allowOverlap="1" wp14:anchorId="73E07C65">
            <wp:simplePos x="0" y="0"/>
            <wp:positionH relativeFrom="column">
              <wp:posOffset>1469195</wp:posOffset>
            </wp:positionH>
            <wp:positionV relativeFrom="paragraph">
              <wp:posOffset>-610235</wp:posOffset>
            </wp:positionV>
            <wp:extent cx="902985" cy="1050588"/>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2985" cy="1050588"/>
                    </a:xfrm>
                    <a:prstGeom prst="rect">
                      <a:avLst/>
                    </a:prstGeom>
                    <a:noFill/>
                  </pic:spPr>
                </pic:pic>
              </a:graphicData>
            </a:graphic>
            <wp14:sizeRelH relativeFrom="page">
              <wp14:pctWidth>0</wp14:pctWidth>
            </wp14:sizeRelH>
            <wp14:sizeRelV relativeFrom="page">
              <wp14:pctHeight>0</wp14:pctHeight>
            </wp14:sizeRelV>
          </wp:anchor>
        </w:drawing>
      </w:r>
      <w:r w:rsidR="00906FD4" w:rsidRPr="00906FD4">
        <w:rPr>
          <w:b/>
        </w:rPr>
        <w:t>¡A crear!</w:t>
      </w:r>
    </w:p>
    <w:p w:rsidR="00935ECF" w:rsidRDefault="00872F33" w:rsidP="00617BAC">
      <w:pPr>
        <w:spacing w:after="0" w:line="240" w:lineRule="auto"/>
        <w:ind w:left="2832" w:firstLine="708"/>
        <w:rPr>
          <w:b/>
        </w:rPr>
      </w:pPr>
      <w:r>
        <w:rPr>
          <w:b/>
        </w:rPr>
        <w:t xml:space="preserve">Sección I: </w:t>
      </w:r>
      <w:r w:rsidR="00935ECF" w:rsidRPr="00906FD4">
        <w:rPr>
          <w:b/>
        </w:rPr>
        <w:t xml:space="preserve">Preguntas </w:t>
      </w:r>
      <w:r w:rsidR="00906FD4" w:rsidRPr="00906FD4">
        <w:rPr>
          <w:b/>
        </w:rPr>
        <w:t>Orientadoras</w:t>
      </w:r>
    </w:p>
    <w:p w:rsidR="00617BAC" w:rsidRPr="00906FD4" w:rsidRDefault="00617BAC" w:rsidP="003105C8">
      <w:pPr>
        <w:spacing w:after="0" w:line="240" w:lineRule="auto"/>
        <w:rPr>
          <w:b/>
        </w:rPr>
      </w:pPr>
    </w:p>
    <w:p w:rsidR="00935ECF" w:rsidRDefault="00935ECF" w:rsidP="003105C8">
      <w:pPr>
        <w:spacing w:after="0" w:line="240" w:lineRule="auto"/>
      </w:pPr>
      <w:r>
        <w:t>¿Qué quiero lograr con mi discurso (hacer pensar o reflexionar sobre algo, hacer sentir o generar empatía</w:t>
      </w:r>
      <w:r w:rsidR="00617BAC">
        <w:t xml:space="preserve"> </w:t>
      </w:r>
      <w:r>
        <w:t>sobre alguna situación o tema, convencer sobre una idea, etc.)?</w:t>
      </w:r>
    </w:p>
    <w:p w:rsidR="00617BAC" w:rsidRDefault="00617BAC" w:rsidP="003105C8">
      <w:pPr>
        <w:spacing w:after="0" w:line="240" w:lineRule="auto"/>
      </w:pPr>
      <w:r>
        <w:t>________________________________________________________________________________________________________________________________________________________________</w:t>
      </w:r>
    </w:p>
    <w:p w:rsidR="00935ECF" w:rsidRDefault="00935ECF" w:rsidP="003105C8">
      <w:pPr>
        <w:spacing w:after="0" w:line="240" w:lineRule="auto"/>
      </w:pPr>
      <w:r>
        <w:t>¿De qué manera debo presentar mi postura respecto del tema para que esta audiencia sea convencida?</w:t>
      </w:r>
      <w:r w:rsidR="00311608">
        <w:t>______________________________________________________________________________________________________________________________________________________</w:t>
      </w:r>
    </w:p>
    <w:p w:rsidR="00311608" w:rsidRDefault="00935ECF" w:rsidP="003105C8">
      <w:pPr>
        <w:spacing w:after="0" w:line="240" w:lineRule="auto"/>
      </w:pPr>
      <w:r>
        <w:t>¿Cómo es la audiencia a la que se dirige mi discurso? ¿Qué tengo que considerar de ella para construir mi</w:t>
      </w:r>
      <w:r w:rsidR="00311608">
        <w:t xml:space="preserve"> </w:t>
      </w:r>
      <w:r>
        <w:t>discurso?</w:t>
      </w:r>
    </w:p>
    <w:p w:rsidR="00935ECF" w:rsidRDefault="00311608" w:rsidP="003105C8">
      <w:pPr>
        <w:spacing w:after="0" w:line="240" w:lineRule="auto"/>
      </w:pPr>
      <w:r>
        <w:t>________________________________________________________________________________________________________________________________________________________________</w:t>
      </w:r>
    </w:p>
    <w:p w:rsidR="00935ECF" w:rsidRDefault="00935ECF" w:rsidP="003105C8">
      <w:pPr>
        <w:spacing w:after="0" w:line="240" w:lineRule="auto"/>
      </w:pPr>
      <w:r>
        <w:t>¿Cómo debiera ordenar mis argumentos para que mi discurso sea convincente y atractivo para la audiencia?</w:t>
      </w:r>
      <w:r w:rsidR="00311608">
        <w:t>_______________________________________________________________________________________________________________________________________________________</w:t>
      </w:r>
    </w:p>
    <w:p w:rsidR="00311608" w:rsidRDefault="00311608" w:rsidP="003105C8">
      <w:pPr>
        <w:spacing w:after="0" w:line="240" w:lineRule="auto"/>
      </w:pPr>
    </w:p>
    <w:p w:rsidR="00625AE6" w:rsidRDefault="00935ECF" w:rsidP="003105C8">
      <w:pPr>
        <w:spacing w:after="0" w:line="240" w:lineRule="auto"/>
      </w:pPr>
      <w:r>
        <w:t>¿Qué evidencia y argumentos son más importantes para</w:t>
      </w:r>
      <w:r w:rsidR="00625AE6">
        <w:t xml:space="preserve"> e</w:t>
      </w:r>
      <w:r>
        <w:t>so?</w:t>
      </w:r>
    </w:p>
    <w:p w:rsidR="00935ECF" w:rsidRDefault="00311608" w:rsidP="003105C8">
      <w:pPr>
        <w:spacing w:after="0" w:line="240" w:lineRule="auto"/>
      </w:pPr>
      <w:r>
        <w:t>____________________________________________________________________________________________________________________________________________________________</w:t>
      </w:r>
    </w:p>
    <w:p w:rsidR="00625AE6" w:rsidRDefault="00A65002" w:rsidP="003105C8">
      <w:pPr>
        <w:spacing w:after="0" w:line="240" w:lineRule="auto"/>
      </w:pPr>
      <w:r>
        <w:t>¿Cómo debo organizar mis ideas al interior de los argumentos? ¿Cómo voy a relacionar mis argumentos con mi tesis?</w:t>
      </w:r>
    </w:p>
    <w:p w:rsidR="00A65002" w:rsidRDefault="00311608" w:rsidP="003105C8">
      <w:pPr>
        <w:spacing w:after="0" w:line="240" w:lineRule="auto"/>
      </w:pPr>
      <w:r>
        <w:t>____________________________________________________________________________________________________________________________________________________________</w:t>
      </w:r>
    </w:p>
    <w:p w:rsidR="00935ECF" w:rsidRDefault="00935ECF" w:rsidP="003105C8">
      <w:pPr>
        <w:spacing w:after="0" w:line="240" w:lineRule="auto"/>
      </w:pPr>
    </w:p>
    <w:p w:rsidR="00906FD4" w:rsidRDefault="0033257C" w:rsidP="003105C8">
      <w:pPr>
        <w:spacing w:after="0" w:line="240" w:lineRule="auto"/>
        <w:rPr>
          <w:b/>
        </w:rPr>
      </w:pPr>
      <w:r w:rsidRPr="00906FD4">
        <w:rPr>
          <w:b/>
        </w:rPr>
        <w:t>Sección</w:t>
      </w:r>
      <w:r w:rsidR="00872F33">
        <w:rPr>
          <w:b/>
        </w:rPr>
        <w:t xml:space="preserve"> II: D</w:t>
      </w:r>
      <w:r w:rsidRPr="00906FD4">
        <w:rPr>
          <w:b/>
        </w:rPr>
        <w:t xml:space="preserve">iscurso </w:t>
      </w:r>
      <w:r w:rsidR="00906FD4">
        <w:rPr>
          <w:b/>
        </w:rPr>
        <w:t>escrito</w:t>
      </w:r>
    </w:p>
    <w:p w:rsidR="00311608" w:rsidRPr="00906FD4" w:rsidRDefault="00311608" w:rsidP="003105C8">
      <w:pPr>
        <w:spacing w:after="0" w:line="240" w:lineRule="auto"/>
        <w:rPr>
          <w:b/>
        </w:rPr>
      </w:pPr>
    </w:p>
    <w:p w:rsidR="00CD0A9B" w:rsidRDefault="0033257C" w:rsidP="003105C8">
      <w:pPr>
        <w:spacing w:after="0" w:line="240" w:lineRule="auto"/>
        <w:rPr>
          <w:b/>
        </w:rPr>
      </w:pPr>
      <w:r w:rsidRPr="007A58CC">
        <w:rPr>
          <w:b/>
        </w:rPr>
        <w:t>Introducción</w:t>
      </w:r>
    </w:p>
    <w:p w:rsidR="00872F33" w:rsidRPr="007A58CC" w:rsidRDefault="00872F33" w:rsidP="003105C8">
      <w:pPr>
        <w:spacing w:after="0" w:line="240" w:lineRule="auto"/>
        <w:rPr>
          <w:b/>
        </w:rPr>
      </w:pPr>
      <w:r>
        <w:rPr>
          <w:b/>
        </w:rPr>
        <w:t>Selección y definición del tema</w:t>
      </w:r>
    </w:p>
    <w:p w:rsidR="00CD0A9B" w:rsidRDefault="0033257C" w:rsidP="003105C8">
      <w:pPr>
        <w:spacing w:after="0" w:line="240" w:lineRule="auto"/>
      </w:pPr>
      <w:r>
        <w:t xml:space="preserve"> ¿De qué manera presentaré la introducción para que capte la atención de la audiencia? ¿Qué referente, autoridad o personaje puedo integrar al contenido de esta introducción? ¿Cómo voy a enunciar mi postura para que sea provocativa y clara para la audiencia? ¿Qué palabras y expresiones me sirven para introducir mi discurso? </w:t>
      </w:r>
    </w:p>
    <w:p w:rsidR="007A58CC" w:rsidRDefault="007A58CC" w:rsidP="003105C8">
      <w:pPr>
        <w:spacing w:after="0" w:line="240" w:lineRule="auto"/>
      </w:pPr>
    </w:p>
    <w:p w:rsidR="00872F33" w:rsidRDefault="0033257C" w:rsidP="003105C8">
      <w:pPr>
        <w:spacing w:after="0" w:line="240" w:lineRule="auto"/>
        <w:rPr>
          <w:b/>
        </w:rPr>
      </w:pPr>
      <w:r w:rsidRPr="007A58CC">
        <w:rPr>
          <w:b/>
        </w:rPr>
        <w:t>Desarrollo</w:t>
      </w:r>
    </w:p>
    <w:p w:rsidR="00872F33" w:rsidRDefault="00872F33" w:rsidP="003105C8">
      <w:pPr>
        <w:spacing w:after="0" w:line="240" w:lineRule="auto"/>
        <w:rPr>
          <w:b/>
        </w:rPr>
      </w:pPr>
      <w:r>
        <w:rPr>
          <w:b/>
        </w:rPr>
        <w:t>Especificación y fuentes de indagación</w:t>
      </w:r>
    </w:p>
    <w:p w:rsidR="00CD0A9B" w:rsidRDefault="0033257C" w:rsidP="003105C8">
      <w:pPr>
        <w:spacing w:after="0" w:line="240" w:lineRule="auto"/>
      </w:pPr>
      <w:r w:rsidRPr="007A58CC">
        <w:rPr>
          <w:b/>
        </w:rPr>
        <w:t xml:space="preserve"> </w:t>
      </w:r>
      <w:r>
        <w:t>¿Cómo organizaré mis argumentos</w:t>
      </w:r>
      <w:r w:rsidR="00625AE6">
        <w:t xml:space="preserve"> y falacias</w:t>
      </w:r>
      <w:r>
        <w:t>? ¿Cómo voy a organizar las ideas al interior de mis argumentos? ¿Qué evidencias elegiré para respaldar mis argumentos? ¿De qué manera presentaré las visiones discrepantes de mi postura? ¿Cómo las refutaré?</w:t>
      </w:r>
    </w:p>
    <w:p w:rsidR="007A58CC" w:rsidRDefault="007A58CC" w:rsidP="003105C8">
      <w:pPr>
        <w:spacing w:after="0" w:line="240" w:lineRule="auto"/>
      </w:pPr>
    </w:p>
    <w:p w:rsidR="00872F33" w:rsidRDefault="0033257C" w:rsidP="003105C8">
      <w:pPr>
        <w:spacing w:after="0" w:line="240" w:lineRule="auto"/>
      </w:pPr>
      <w:r w:rsidRPr="007A58CC">
        <w:rPr>
          <w:b/>
        </w:rPr>
        <w:t xml:space="preserve"> Cierre</w:t>
      </w:r>
      <w:r w:rsidR="00872F33">
        <w:t xml:space="preserve"> </w:t>
      </w:r>
    </w:p>
    <w:p w:rsidR="00872F33" w:rsidRPr="00872F33" w:rsidRDefault="00872F33" w:rsidP="003105C8">
      <w:pPr>
        <w:spacing w:after="0" w:line="240" w:lineRule="auto"/>
        <w:rPr>
          <w:b/>
        </w:rPr>
      </w:pPr>
      <w:r w:rsidRPr="00872F33">
        <w:rPr>
          <w:b/>
        </w:rPr>
        <w:t>Motivación duda y apelación a la audiencia</w:t>
      </w:r>
    </w:p>
    <w:p w:rsidR="0033257C" w:rsidRDefault="0033257C" w:rsidP="003105C8">
      <w:pPr>
        <w:spacing w:after="0" w:line="240" w:lineRule="auto"/>
      </w:pPr>
      <w:r>
        <w:t>¿Cómo voy a terminar mi discurso para que genere el impacto esperado y aporte al propósito? ¿Qué idea clave cerrará mi discurso y quiero enfatizar para la audiencia? ¿Qué palabras y expresiones me sirven para cerrar eficazmente mi discurso?</w:t>
      </w:r>
    </w:p>
    <w:p w:rsidR="00FE7F66" w:rsidRDefault="009229A5" w:rsidP="003105C8">
      <w:pPr>
        <w:spacing w:after="0" w:line="240" w:lineRule="auto"/>
        <w:rPr>
          <w:noProof/>
        </w:rPr>
      </w:pPr>
      <w:r>
        <w:rPr>
          <w:noProof/>
        </w:rPr>
        <mc:AlternateContent>
          <mc:Choice Requires="wps">
            <w:drawing>
              <wp:anchor distT="0" distB="0" distL="114300" distR="114300" simplePos="0" relativeHeight="251665408" behindDoc="0" locked="0" layoutInCell="1" allowOverlap="1">
                <wp:simplePos x="0" y="0"/>
                <wp:positionH relativeFrom="column">
                  <wp:posOffset>1372120</wp:posOffset>
                </wp:positionH>
                <wp:positionV relativeFrom="paragraph">
                  <wp:posOffset>3529709</wp:posOffset>
                </wp:positionV>
                <wp:extent cx="1294410" cy="831273"/>
                <wp:effectExtent l="0" t="0" r="20320" b="26035"/>
                <wp:wrapNone/>
                <wp:docPr id="7" name="Conector recto 7"/>
                <wp:cNvGraphicFramePr/>
                <a:graphic xmlns:a="http://schemas.openxmlformats.org/drawingml/2006/main">
                  <a:graphicData uri="http://schemas.microsoft.com/office/word/2010/wordprocessingShape">
                    <wps:wsp>
                      <wps:cNvCnPr/>
                      <wps:spPr>
                        <a:xfrm flipV="1">
                          <a:off x="0" y="0"/>
                          <a:ext cx="1294410" cy="8312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24DD70" id="Conector recto 7"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108.05pt,277.95pt" to="209.95pt,3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" strokecolor="black [3200]" strokeweight=".5pt">
                <v:stroke joinstyle="miter"/>
              </v:lin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2369647</wp:posOffset>
                </wp:positionH>
                <wp:positionV relativeFrom="paragraph">
                  <wp:posOffset>3179387</wp:posOffset>
                </wp:positionV>
                <wp:extent cx="29688" cy="1312224"/>
                <wp:effectExtent l="0" t="0" r="27940" b="21590"/>
                <wp:wrapNone/>
                <wp:docPr id="6" name="Conector recto 6"/>
                <wp:cNvGraphicFramePr/>
                <a:graphic xmlns:a="http://schemas.openxmlformats.org/drawingml/2006/main">
                  <a:graphicData uri="http://schemas.microsoft.com/office/word/2010/wordprocessingShape">
                    <wps:wsp>
                      <wps:cNvCnPr/>
                      <wps:spPr>
                        <a:xfrm flipH="1">
                          <a:off x="0" y="0"/>
                          <a:ext cx="29688" cy="13122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88DBF" id="Conector recto 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86.6pt,250.35pt" to="188.95pt,35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" strokecolor="#4472c4 [3204]" strokeweight=".5pt">
                <v:stroke joinstyle="miter"/>
              </v:lin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1360244</wp:posOffset>
                </wp:positionH>
                <wp:positionV relativeFrom="paragraph">
                  <wp:posOffset>4396608</wp:posOffset>
                </wp:positionV>
                <wp:extent cx="1419102" cy="11875"/>
                <wp:effectExtent l="0" t="0" r="29210" b="26670"/>
                <wp:wrapNone/>
                <wp:docPr id="5" name="Conector recto 5"/>
                <wp:cNvGraphicFramePr/>
                <a:graphic xmlns:a="http://schemas.openxmlformats.org/drawingml/2006/main">
                  <a:graphicData uri="http://schemas.microsoft.com/office/word/2010/wordprocessingShape">
                    <wps:wsp>
                      <wps:cNvCnPr/>
                      <wps:spPr>
                        <a:xfrm>
                          <a:off x="0" y="0"/>
                          <a:ext cx="1419102" cy="11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2FB401"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07.1pt,346.2pt" to="218.85pt,3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" strokecolor="#4472c4 [3204]" strokeweight=".5pt">
                <v:stroke joinstyle="miter"/>
              </v:lin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1360244</wp:posOffset>
                </wp:positionH>
                <wp:positionV relativeFrom="paragraph">
                  <wp:posOffset>3327829</wp:posOffset>
                </wp:positionV>
                <wp:extent cx="1056904" cy="1056904"/>
                <wp:effectExtent l="0" t="0" r="29210" b="29210"/>
                <wp:wrapNone/>
                <wp:docPr id="3" name="Conector recto 3"/>
                <wp:cNvGraphicFramePr/>
                <a:graphic xmlns:a="http://schemas.openxmlformats.org/drawingml/2006/main">
                  <a:graphicData uri="http://schemas.microsoft.com/office/word/2010/wordprocessingShape">
                    <wps:wsp>
                      <wps:cNvCnPr/>
                      <wps:spPr>
                        <a:xfrm flipV="1">
                          <a:off x="0" y="0"/>
                          <a:ext cx="1056904" cy="10569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9DEDC" id="Conector recto 3"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107.1pt,262.05pt" to="190.3pt,3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" strokecolor="#4472c4 [3204]" strokeweight=".5pt">
                <v:stroke joinstyle="miter"/>
              </v:line>
            </w:pict>
          </mc:Fallback>
        </mc:AlternateContent>
      </w:r>
    </w:p>
    <w:p w:rsidR="00872F33" w:rsidRDefault="00872F33" w:rsidP="003105C8">
      <w:pPr>
        <w:spacing w:after="0" w:line="240" w:lineRule="auto"/>
        <w:rPr>
          <w:b/>
        </w:rPr>
      </w:pPr>
    </w:p>
    <w:p w:rsidR="00906FD4" w:rsidRDefault="00906FD4" w:rsidP="003105C8">
      <w:pPr>
        <w:spacing w:after="0" w:line="240" w:lineRule="auto"/>
        <w:rPr>
          <w:b/>
        </w:rPr>
      </w:pPr>
      <w:r w:rsidRPr="00906FD4">
        <w:rPr>
          <w:b/>
        </w:rPr>
        <w:t xml:space="preserve">Sección </w:t>
      </w:r>
      <w:r w:rsidR="00872F33">
        <w:rPr>
          <w:b/>
        </w:rPr>
        <w:t>III: V</w:t>
      </w:r>
      <w:r w:rsidRPr="00906FD4">
        <w:rPr>
          <w:b/>
        </w:rPr>
        <w:t>ideo para ser difundido</w:t>
      </w:r>
      <w:r w:rsidR="00C06758">
        <w:rPr>
          <w:b/>
        </w:rPr>
        <w:t>. Elementos a considerar.</w:t>
      </w:r>
    </w:p>
    <w:p w:rsidR="00906FD4" w:rsidRPr="001959AB" w:rsidRDefault="00C06758" w:rsidP="003105C8">
      <w:pPr>
        <w:spacing w:after="0" w:line="240" w:lineRule="auto"/>
      </w:pPr>
      <w:r w:rsidRPr="001959AB">
        <w:t xml:space="preserve">1.- </w:t>
      </w:r>
      <w:r w:rsidR="00906FD4" w:rsidRPr="001959AB">
        <w:t>Contenido que llevará mi video</w:t>
      </w:r>
      <w:r w:rsidR="00B430D8">
        <w:t>, i</w:t>
      </w:r>
      <w:r w:rsidR="00906FD4" w:rsidRPr="001959AB">
        <w:t>nformación que entregará</w:t>
      </w:r>
      <w:r w:rsidRPr="001959AB">
        <w:t>, recursos textuales</w:t>
      </w:r>
      <w:r w:rsidR="00906FD4" w:rsidRPr="001959AB">
        <w:t xml:space="preserve"> y cómo apelará a la audiencia</w:t>
      </w:r>
      <w:r w:rsidR="00B430D8">
        <w:t>?</w:t>
      </w:r>
      <w:r w:rsidR="00872F33">
        <w:t xml:space="preserve"> Recursos no verbales que darán énfasis a la idea.</w:t>
      </w:r>
    </w:p>
    <w:p w:rsidR="00C06758" w:rsidRPr="001959AB" w:rsidRDefault="00C06758" w:rsidP="003105C8">
      <w:pPr>
        <w:spacing w:after="0" w:line="240" w:lineRule="auto"/>
      </w:pPr>
      <w:r w:rsidRPr="001959AB">
        <w:t xml:space="preserve">2.- Recursos audiovisuales que utilizará </w:t>
      </w:r>
      <w:r w:rsidRPr="001959AB">
        <w:t>(imágenes, videos, recursos tecnológicos</w:t>
      </w:r>
      <w:r w:rsidRPr="001959AB">
        <w:t>, voz en off, etc.).</w:t>
      </w:r>
    </w:p>
    <w:p w:rsidR="00C06758" w:rsidRDefault="00C06758" w:rsidP="003105C8">
      <w:pPr>
        <w:spacing w:after="0" w:line="240" w:lineRule="auto"/>
      </w:pPr>
      <w:r w:rsidRPr="001959AB">
        <w:t>3.- Red</w:t>
      </w:r>
      <w:r w:rsidR="004A7206">
        <w:t xml:space="preserve"> social</w:t>
      </w:r>
      <w:r w:rsidRPr="001959AB">
        <w:t xml:space="preserve"> por la cuál será difundida</w:t>
      </w:r>
      <w:r w:rsidR="003D7BC7">
        <w:t xml:space="preserve"> (</w:t>
      </w:r>
      <w:r w:rsidR="00A62A90">
        <w:t xml:space="preserve">3 a </w:t>
      </w:r>
      <w:r w:rsidR="003D7BC7">
        <w:t>5 minutos máximo)</w:t>
      </w:r>
    </w:p>
    <w:p w:rsidR="00625AE6" w:rsidRDefault="00625AE6" w:rsidP="003105C8">
      <w:pPr>
        <w:spacing w:after="0" w:line="240" w:lineRule="auto"/>
      </w:pPr>
      <w:r>
        <w:t>4.- Enlace para ver su conspiración</w:t>
      </w:r>
      <w:r w:rsidR="00872F33">
        <w:t>.</w:t>
      </w:r>
    </w:p>
    <w:p w:rsidR="001959AB" w:rsidRPr="008D5E9B" w:rsidRDefault="001959AB" w:rsidP="003105C8">
      <w:pPr>
        <w:spacing w:after="0" w:line="240" w:lineRule="auto"/>
        <w:rPr>
          <w:b/>
        </w:rPr>
      </w:pPr>
    </w:p>
    <w:p w:rsidR="001959AB" w:rsidRPr="008D5E9B" w:rsidRDefault="00D276EA" w:rsidP="003105C8">
      <w:pPr>
        <w:spacing w:after="0" w:line="240" w:lineRule="auto"/>
        <w:rPr>
          <w:b/>
        </w:rPr>
      </w:pPr>
      <w:r>
        <w:rPr>
          <w:noProof/>
        </w:rPr>
        <w:drawing>
          <wp:anchor distT="0" distB="0" distL="114300" distR="114300" simplePos="0" relativeHeight="251670528" behindDoc="1" locked="0" layoutInCell="1" allowOverlap="1">
            <wp:simplePos x="0" y="0"/>
            <wp:positionH relativeFrom="margin">
              <wp:posOffset>4195250</wp:posOffset>
            </wp:positionH>
            <wp:positionV relativeFrom="paragraph">
              <wp:posOffset>-477764</wp:posOffset>
            </wp:positionV>
            <wp:extent cx="2105660" cy="2312377"/>
            <wp:effectExtent l="0" t="0" r="8890" b="0"/>
            <wp:wrapNone/>
            <wp:docPr id="19" name="Imagen 19" descr="los personajes mas interesantes del cine y televisión: Quien es Bill Cip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os personajes mas interesantes del cine y televisión: Quien es Bill Ciph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7786" cy="2314711"/>
                    </a:xfrm>
                    <a:prstGeom prst="rect">
                      <a:avLst/>
                    </a:prstGeom>
                    <a:noFill/>
                    <a:ln>
                      <a:noFill/>
                    </a:ln>
                  </pic:spPr>
                </pic:pic>
              </a:graphicData>
            </a:graphic>
            <wp14:sizeRelH relativeFrom="page">
              <wp14:pctWidth>0</wp14:pctWidth>
            </wp14:sizeRelH>
            <wp14:sizeRelV relativeFrom="page">
              <wp14:pctHeight>0</wp14:pctHeight>
            </wp14:sizeRelV>
          </wp:anchor>
        </w:drawing>
      </w:r>
      <w:r w:rsidR="00872F33">
        <w:rPr>
          <w:b/>
        </w:rPr>
        <w:t xml:space="preserve">Sección IV: </w:t>
      </w:r>
      <w:r w:rsidR="001959AB" w:rsidRPr="008D5E9B">
        <w:rPr>
          <w:b/>
        </w:rPr>
        <w:t>Desafío</w:t>
      </w:r>
    </w:p>
    <w:p w:rsidR="001959AB" w:rsidRDefault="008D5E9B" w:rsidP="003105C8">
      <w:pPr>
        <w:spacing w:after="0" w:line="240" w:lineRule="auto"/>
      </w:pPr>
      <w:r>
        <w:t>Si</w:t>
      </w:r>
      <w:r w:rsidR="001959AB">
        <w:t xml:space="preserve"> </w:t>
      </w:r>
      <w:r>
        <w:t>tuvieran que crear un juego de mesa basado en conspiraciones</w:t>
      </w:r>
    </w:p>
    <w:p w:rsidR="008D5E9B" w:rsidRDefault="008D5E9B" w:rsidP="00625AE6">
      <w:pPr>
        <w:spacing w:after="0" w:line="360" w:lineRule="auto"/>
      </w:pPr>
      <w:r>
        <w:t>¿Cómo lo elaborarían?</w:t>
      </w:r>
      <w:r w:rsidR="00D276EA" w:rsidRPr="00D276EA">
        <w:t xml:space="preserve"> </w:t>
      </w:r>
    </w:p>
    <w:p w:rsidR="008D5E9B" w:rsidRDefault="00B430D8" w:rsidP="00625AE6">
      <w:pPr>
        <w:spacing w:after="0" w:line="360" w:lineRule="auto"/>
      </w:pPr>
      <w:r>
        <w:t>¿</w:t>
      </w:r>
      <w:r w:rsidR="008D5E9B">
        <w:t>Cu</w:t>
      </w:r>
      <w:r>
        <w:t>á</w:t>
      </w:r>
      <w:r w:rsidR="008D5E9B">
        <w:t>l sería la historia o contexto del juego</w:t>
      </w:r>
      <w:r>
        <w:t>?</w:t>
      </w:r>
    </w:p>
    <w:p w:rsidR="00625AE6" w:rsidRDefault="00625AE6" w:rsidP="00625AE6">
      <w:pPr>
        <w:spacing w:after="0" w:line="360" w:lineRule="auto"/>
      </w:pPr>
      <w:r>
        <w:t>¿Cómo se utilizarían las conspiraciones, falacias y argumentos?</w:t>
      </w:r>
    </w:p>
    <w:p w:rsidR="00625AE6" w:rsidRDefault="00625AE6" w:rsidP="00625AE6">
      <w:pPr>
        <w:spacing w:after="0" w:line="360" w:lineRule="auto"/>
      </w:pPr>
      <w:r>
        <w:t>¿Cuáles serían los c</w:t>
      </w:r>
      <w:r w:rsidR="008D5E9B">
        <w:t xml:space="preserve">omponentes y preparación del juego </w:t>
      </w:r>
      <w:r w:rsidR="00B430D8">
        <w:t xml:space="preserve">(fichas, losetas, </w:t>
      </w:r>
    </w:p>
    <w:p w:rsidR="00625AE6" w:rsidRDefault="00B430D8" w:rsidP="00625AE6">
      <w:pPr>
        <w:spacing w:after="0" w:line="360" w:lineRule="auto"/>
      </w:pPr>
      <w:r>
        <w:t>miniaturas, etc.)</w:t>
      </w:r>
      <w:r w:rsidR="00625AE6">
        <w:t>?</w:t>
      </w:r>
    </w:p>
    <w:p w:rsidR="008D5E9B" w:rsidRDefault="00625AE6" w:rsidP="00625AE6">
      <w:pPr>
        <w:spacing w:after="0" w:line="360" w:lineRule="auto"/>
      </w:pPr>
      <w:r>
        <w:t xml:space="preserve">Cuál es el </w:t>
      </w:r>
      <w:r w:rsidR="008D5E9B">
        <w:t xml:space="preserve">Objetivo general </w:t>
      </w:r>
    </w:p>
    <w:p w:rsidR="008D5E9B" w:rsidRDefault="00625AE6" w:rsidP="00625AE6">
      <w:pPr>
        <w:spacing w:after="0" w:line="360" w:lineRule="auto"/>
      </w:pPr>
      <w:r>
        <w:t>Cuáles serían las e</w:t>
      </w:r>
      <w:r w:rsidR="008D5E9B">
        <w:t>specificaciones de</w:t>
      </w:r>
      <w:r w:rsidR="00B430D8">
        <w:t>l desarrollo (instrucciones del paso a paso)</w:t>
      </w:r>
    </w:p>
    <w:p w:rsidR="00B430D8" w:rsidRDefault="00B430D8" w:rsidP="00625AE6">
      <w:pPr>
        <w:spacing w:after="0" w:line="360" w:lineRule="auto"/>
      </w:pPr>
      <w:r>
        <w:t>¿Cuándo se acaba la partida?</w:t>
      </w:r>
      <w:bookmarkStart w:id="0" w:name="_GoBack"/>
      <w:bookmarkEnd w:id="0"/>
    </w:p>
    <w:p w:rsidR="00D276EA" w:rsidRDefault="00B430D8" w:rsidP="00625AE6">
      <w:pPr>
        <w:spacing w:after="0" w:line="360" w:lineRule="auto"/>
      </w:pPr>
      <w:r>
        <w:t>¿Cómo se puntuará</w:t>
      </w:r>
      <w:r w:rsidR="00D276EA">
        <w:t>?</w:t>
      </w:r>
    </w:p>
    <w:p w:rsidR="00625AE6" w:rsidRPr="00E45D9F" w:rsidRDefault="00625AE6" w:rsidP="00625AE6">
      <w:pPr>
        <w:spacing w:after="0" w:line="360" w:lineRule="auto"/>
        <w:rPr>
          <w:b/>
        </w:rPr>
      </w:pPr>
      <w:r w:rsidRPr="00E45D9F">
        <w:rPr>
          <w:b/>
        </w:rPr>
        <w:t>Si quieres investigar más...</w:t>
      </w:r>
    </w:p>
    <w:p w:rsidR="00B430D8" w:rsidRDefault="00B430D8" w:rsidP="003105C8">
      <w:pPr>
        <w:tabs>
          <w:tab w:val="left" w:pos="8012"/>
        </w:tabs>
        <w:spacing w:after="0" w:line="240" w:lineRule="auto"/>
      </w:pPr>
      <w:hyperlink r:id="rId19" w:history="1">
        <w:r w:rsidRPr="008807B0">
          <w:rPr>
            <w:rStyle w:val="Hipervnculo"/>
          </w:rPr>
          <w:t>https://www.youtube.com/watch?v=JP-yteg_HWk&amp;ab_channel=teodorusmaximus</w:t>
        </w:r>
      </w:hyperlink>
      <w:r>
        <w:t xml:space="preserve"> </w:t>
      </w:r>
      <w:r>
        <w:tab/>
        <w:t xml:space="preserve"> </w:t>
      </w:r>
    </w:p>
    <w:p w:rsidR="00B430D8" w:rsidRDefault="00B430D8" w:rsidP="003105C8">
      <w:pPr>
        <w:tabs>
          <w:tab w:val="left" w:pos="8012"/>
        </w:tabs>
        <w:spacing w:after="0" w:line="240" w:lineRule="auto"/>
      </w:pPr>
      <w:hyperlink r:id="rId20" w:history="1">
        <w:r w:rsidRPr="008807B0">
          <w:rPr>
            <w:rStyle w:val="Hipervnculo"/>
          </w:rPr>
          <w:t>https://www.ucn.edu.co/virtualmente_old/padres-de-familia/centrofamilia/Juegos-mesa.aspx</w:t>
        </w:r>
      </w:hyperlink>
      <w:r>
        <w:t xml:space="preserve"> </w:t>
      </w:r>
    </w:p>
    <w:p w:rsidR="00625AE6" w:rsidRDefault="00625AE6" w:rsidP="003105C8">
      <w:pPr>
        <w:tabs>
          <w:tab w:val="left" w:pos="8012"/>
        </w:tabs>
        <w:spacing w:after="0" w:line="240" w:lineRule="auto"/>
      </w:pPr>
    </w:p>
    <w:p w:rsidR="00625AE6" w:rsidRDefault="00625AE6" w:rsidP="003105C8">
      <w:pPr>
        <w:tabs>
          <w:tab w:val="left" w:pos="8012"/>
        </w:tabs>
        <w:spacing w:after="0" w:line="240" w:lineRule="auto"/>
        <w:rPr>
          <w:b/>
        </w:rPr>
      </w:pPr>
      <w:r w:rsidRPr="00625AE6">
        <w:rPr>
          <w:b/>
        </w:rPr>
        <w:t>Pauta de cotejo</w:t>
      </w:r>
    </w:p>
    <w:tbl>
      <w:tblPr>
        <w:tblStyle w:val="Tablaconcuadrcula"/>
        <w:tblW w:w="9776" w:type="dxa"/>
        <w:tblLook w:val="04A0" w:firstRow="1" w:lastRow="0" w:firstColumn="1" w:lastColumn="0" w:noHBand="0" w:noVBand="1"/>
      </w:tblPr>
      <w:tblGrid>
        <w:gridCol w:w="6799"/>
        <w:gridCol w:w="993"/>
        <w:gridCol w:w="1096"/>
        <w:gridCol w:w="888"/>
      </w:tblGrid>
      <w:tr w:rsidR="00E45D9F" w:rsidTr="00E45D9F">
        <w:tc>
          <w:tcPr>
            <w:tcW w:w="6799" w:type="dxa"/>
          </w:tcPr>
          <w:p w:rsidR="003D7BC7" w:rsidRDefault="003D7BC7" w:rsidP="003105C8">
            <w:pPr>
              <w:tabs>
                <w:tab w:val="left" w:pos="8012"/>
              </w:tabs>
              <w:rPr>
                <w:b/>
              </w:rPr>
            </w:pPr>
            <w:r>
              <w:rPr>
                <w:b/>
              </w:rPr>
              <w:t>Indicadores</w:t>
            </w:r>
            <w:r w:rsidR="00A62A90">
              <w:rPr>
                <w:b/>
              </w:rPr>
              <w:t xml:space="preserve"> (Puntaje </w:t>
            </w:r>
            <w:proofErr w:type="gramStart"/>
            <w:r w:rsidR="00A62A90">
              <w:rPr>
                <w:b/>
              </w:rPr>
              <w:t>total :</w:t>
            </w:r>
            <w:proofErr w:type="gramEnd"/>
            <w:r w:rsidR="00A62A90">
              <w:rPr>
                <w:b/>
              </w:rPr>
              <w:t xml:space="preserve"> 35)</w:t>
            </w:r>
          </w:p>
        </w:tc>
        <w:tc>
          <w:tcPr>
            <w:tcW w:w="993" w:type="dxa"/>
          </w:tcPr>
          <w:p w:rsidR="003D7BC7" w:rsidRDefault="003D7BC7" w:rsidP="003105C8">
            <w:pPr>
              <w:tabs>
                <w:tab w:val="left" w:pos="8012"/>
              </w:tabs>
              <w:rPr>
                <w:b/>
              </w:rPr>
            </w:pPr>
            <w:r>
              <w:rPr>
                <w:b/>
              </w:rPr>
              <w:t xml:space="preserve">Cumple </w:t>
            </w:r>
          </w:p>
          <w:p w:rsidR="00A62A90" w:rsidRDefault="00A62A90" w:rsidP="003105C8">
            <w:pPr>
              <w:tabs>
                <w:tab w:val="left" w:pos="8012"/>
              </w:tabs>
              <w:rPr>
                <w:b/>
              </w:rPr>
            </w:pPr>
            <w:r>
              <w:rPr>
                <w:b/>
              </w:rPr>
              <w:t>(5 puntos)</w:t>
            </w:r>
          </w:p>
        </w:tc>
        <w:tc>
          <w:tcPr>
            <w:tcW w:w="1096" w:type="dxa"/>
          </w:tcPr>
          <w:p w:rsidR="003D7BC7" w:rsidRDefault="003D7BC7" w:rsidP="003105C8">
            <w:pPr>
              <w:tabs>
                <w:tab w:val="left" w:pos="8012"/>
              </w:tabs>
              <w:rPr>
                <w:b/>
              </w:rPr>
            </w:pPr>
            <w:r>
              <w:rPr>
                <w:b/>
              </w:rPr>
              <w:t>Cumple mediana-</w:t>
            </w:r>
          </w:p>
          <w:p w:rsidR="003D7BC7" w:rsidRDefault="00A62A90" w:rsidP="003105C8">
            <w:pPr>
              <w:tabs>
                <w:tab w:val="left" w:pos="8012"/>
              </w:tabs>
              <w:rPr>
                <w:b/>
              </w:rPr>
            </w:pPr>
            <w:r>
              <w:rPr>
                <w:b/>
              </w:rPr>
              <w:t>M</w:t>
            </w:r>
            <w:r w:rsidR="003D7BC7">
              <w:rPr>
                <w:b/>
              </w:rPr>
              <w:t>ente</w:t>
            </w:r>
            <w:r>
              <w:rPr>
                <w:b/>
              </w:rPr>
              <w:t xml:space="preserve"> (3 puntos)</w:t>
            </w:r>
          </w:p>
        </w:tc>
        <w:tc>
          <w:tcPr>
            <w:tcW w:w="888" w:type="dxa"/>
          </w:tcPr>
          <w:p w:rsidR="003D7BC7" w:rsidRDefault="003D7BC7" w:rsidP="003105C8">
            <w:pPr>
              <w:tabs>
                <w:tab w:val="left" w:pos="8012"/>
              </w:tabs>
              <w:rPr>
                <w:b/>
              </w:rPr>
            </w:pPr>
            <w:r>
              <w:rPr>
                <w:b/>
              </w:rPr>
              <w:t>No cumple</w:t>
            </w:r>
          </w:p>
          <w:p w:rsidR="00A62A90" w:rsidRDefault="00A62A90" w:rsidP="003105C8">
            <w:pPr>
              <w:tabs>
                <w:tab w:val="left" w:pos="8012"/>
              </w:tabs>
              <w:rPr>
                <w:b/>
              </w:rPr>
            </w:pPr>
            <w:r>
              <w:rPr>
                <w:b/>
              </w:rPr>
              <w:t>(1 punto)</w:t>
            </w:r>
          </w:p>
        </w:tc>
      </w:tr>
      <w:tr w:rsidR="00E45D9F" w:rsidTr="00E45D9F">
        <w:tc>
          <w:tcPr>
            <w:tcW w:w="6799" w:type="dxa"/>
          </w:tcPr>
          <w:p w:rsidR="003D7BC7" w:rsidRDefault="003D7BC7" w:rsidP="003105C8">
            <w:pPr>
              <w:tabs>
                <w:tab w:val="left" w:pos="8012"/>
              </w:tabs>
              <w:rPr>
                <w:b/>
              </w:rPr>
            </w:pPr>
            <w:r>
              <w:rPr>
                <w:b/>
              </w:rPr>
              <w:t xml:space="preserve">Responde a las tres bases para una conspiración </w:t>
            </w:r>
          </w:p>
        </w:tc>
        <w:tc>
          <w:tcPr>
            <w:tcW w:w="993" w:type="dxa"/>
          </w:tcPr>
          <w:p w:rsidR="003D7BC7" w:rsidRDefault="003D7BC7" w:rsidP="003105C8">
            <w:pPr>
              <w:tabs>
                <w:tab w:val="left" w:pos="8012"/>
              </w:tabs>
              <w:rPr>
                <w:b/>
              </w:rPr>
            </w:pPr>
          </w:p>
        </w:tc>
        <w:tc>
          <w:tcPr>
            <w:tcW w:w="1096" w:type="dxa"/>
          </w:tcPr>
          <w:p w:rsidR="003D7BC7" w:rsidRDefault="003D7BC7" w:rsidP="003105C8">
            <w:pPr>
              <w:tabs>
                <w:tab w:val="left" w:pos="8012"/>
              </w:tabs>
              <w:rPr>
                <w:b/>
              </w:rPr>
            </w:pPr>
          </w:p>
        </w:tc>
        <w:tc>
          <w:tcPr>
            <w:tcW w:w="888" w:type="dxa"/>
          </w:tcPr>
          <w:p w:rsidR="003D7BC7" w:rsidRDefault="003D7BC7" w:rsidP="003105C8">
            <w:pPr>
              <w:tabs>
                <w:tab w:val="left" w:pos="8012"/>
              </w:tabs>
              <w:rPr>
                <w:b/>
              </w:rPr>
            </w:pPr>
          </w:p>
        </w:tc>
      </w:tr>
      <w:tr w:rsidR="00E45D9F" w:rsidTr="00E45D9F">
        <w:tc>
          <w:tcPr>
            <w:tcW w:w="6799" w:type="dxa"/>
          </w:tcPr>
          <w:p w:rsidR="003D7BC7" w:rsidRDefault="003D7BC7" w:rsidP="003105C8">
            <w:pPr>
              <w:tabs>
                <w:tab w:val="left" w:pos="8012"/>
              </w:tabs>
              <w:rPr>
                <w:b/>
              </w:rPr>
            </w:pPr>
            <w:r>
              <w:rPr>
                <w:b/>
              </w:rPr>
              <w:t xml:space="preserve">Cumple con el envío del </w:t>
            </w:r>
            <w:proofErr w:type="gramStart"/>
            <w:r>
              <w:rPr>
                <w:b/>
              </w:rPr>
              <w:t>correo  formal</w:t>
            </w:r>
            <w:proofErr w:type="gramEnd"/>
            <w:r>
              <w:rPr>
                <w:b/>
              </w:rPr>
              <w:t xml:space="preserve"> en la fecha indicada</w:t>
            </w:r>
          </w:p>
        </w:tc>
        <w:tc>
          <w:tcPr>
            <w:tcW w:w="993" w:type="dxa"/>
          </w:tcPr>
          <w:p w:rsidR="003D7BC7" w:rsidRDefault="003D7BC7" w:rsidP="003105C8">
            <w:pPr>
              <w:tabs>
                <w:tab w:val="left" w:pos="8012"/>
              </w:tabs>
              <w:rPr>
                <w:b/>
              </w:rPr>
            </w:pPr>
          </w:p>
        </w:tc>
        <w:tc>
          <w:tcPr>
            <w:tcW w:w="1096" w:type="dxa"/>
          </w:tcPr>
          <w:p w:rsidR="003D7BC7" w:rsidRDefault="003D7BC7" w:rsidP="003105C8">
            <w:pPr>
              <w:tabs>
                <w:tab w:val="left" w:pos="8012"/>
              </w:tabs>
              <w:rPr>
                <w:b/>
              </w:rPr>
            </w:pPr>
          </w:p>
        </w:tc>
        <w:tc>
          <w:tcPr>
            <w:tcW w:w="888" w:type="dxa"/>
          </w:tcPr>
          <w:p w:rsidR="003D7BC7" w:rsidRDefault="003D7BC7" w:rsidP="003105C8">
            <w:pPr>
              <w:tabs>
                <w:tab w:val="left" w:pos="8012"/>
              </w:tabs>
              <w:rPr>
                <w:b/>
              </w:rPr>
            </w:pPr>
          </w:p>
        </w:tc>
      </w:tr>
      <w:tr w:rsidR="00E45D9F" w:rsidTr="00E45D9F">
        <w:tc>
          <w:tcPr>
            <w:tcW w:w="6799" w:type="dxa"/>
          </w:tcPr>
          <w:p w:rsidR="003D7BC7" w:rsidRDefault="003D7BC7" w:rsidP="003105C8">
            <w:pPr>
              <w:tabs>
                <w:tab w:val="left" w:pos="8012"/>
              </w:tabs>
              <w:rPr>
                <w:b/>
              </w:rPr>
            </w:pPr>
            <w:r>
              <w:rPr>
                <w:b/>
              </w:rPr>
              <w:t>Responde a las preguntas orientadoras</w:t>
            </w:r>
          </w:p>
        </w:tc>
        <w:tc>
          <w:tcPr>
            <w:tcW w:w="993" w:type="dxa"/>
          </w:tcPr>
          <w:p w:rsidR="003D7BC7" w:rsidRDefault="003D7BC7" w:rsidP="003105C8">
            <w:pPr>
              <w:tabs>
                <w:tab w:val="left" w:pos="8012"/>
              </w:tabs>
              <w:rPr>
                <w:b/>
              </w:rPr>
            </w:pPr>
          </w:p>
        </w:tc>
        <w:tc>
          <w:tcPr>
            <w:tcW w:w="1096" w:type="dxa"/>
          </w:tcPr>
          <w:p w:rsidR="003D7BC7" w:rsidRDefault="003D7BC7" w:rsidP="003105C8">
            <w:pPr>
              <w:tabs>
                <w:tab w:val="left" w:pos="8012"/>
              </w:tabs>
              <w:rPr>
                <w:b/>
              </w:rPr>
            </w:pPr>
          </w:p>
        </w:tc>
        <w:tc>
          <w:tcPr>
            <w:tcW w:w="888" w:type="dxa"/>
          </w:tcPr>
          <w:p w:rsidR="003D7BC7" w:rsidRDefault="003D7BC7" w:rsidP="003105C8">
            <w:pPr>
              <w:tabs>
                <w:tab w:val="left" w:pos="8012"/>
              </w:tabs>
              <w:rPr>
                <w:b/>
              </w:rPr>
            </w:pPr>
          </w:p>
        </w:tc>
      </w:tr>
      <w:tr w:rsidR="00E45D9F" w:rsidTr="00E45D9F">
        <w:tc>
          <w:tcPr>
            <w:tcW w:w="6799" w:type="dxa"/>
          </w:tcPr>
          <w:p w:rsidR="003D7BC7" w:rsidRDefault="003D7BC7" w:rsidP="003105C8">
            <w:pPr>
              <w:tabs>
                <w:tab w:val="left" w:pos="8012"/>
              </w:tabs>
              <w:rPr>
                <w:b/>
              </w:rPr>
            </w:pPr>
            <w:r>
              <w:rPr>
                <w:b/>
              </w:rPr>
              <w:t>Entrega del texto argumentativo que sostendrá la conspiración</w:t>
            </w:r>
            <w:r w:rsidR="00A62A90">
              <w:rPr>
                <w:b/>
              </w:rPr>
              <w:t xml:space="preserve">, considerando estructura, ortografía y redacción </w:t>
            </w:r>
            <w:r>
              <w:rPr>
                <w:b/>
              </w:rPr>
              <w:t>(sección II)</w:t>
            </w:r>
          </w:p>
        </w:tc>
        <w:tc>
          <w:tcPr>
            <w:tcW w:w="993" w:type="dxa"/>
          </w:tcPr>
          <w:p w:rsidR="003D7BC7" w:rsidRDefault="003D7BC7" w:rsidP="003105C8">
            <w:pPr>
              <w:tabs>
                <w:tab w:val="left" w:pos="8012"/>
              </w:tabs>
              <w:rPr>
                <w:b/>
              </w:rPr>
            </w:pPr>
          </w:p>
        </w:tc>
        <w:tc>
          <w:tcPr>
            <w:tcW w:w="1096" w:type="dxa"/>
          </w:tcPr>
          <w:p w:rsidR="003D7BC7" w:rsidRDefault="003D7BC7" w:rsidP="003105C8">
            <w:pPr>
              <w:tabs>
                <w:tab w:val="left" w:pos="8012"/>
              </w:tabs>
              <w:rPr>
                <w:b/>
              </w:rPr>
            </w:pPr>
          </w:p>
        </w:tc>
        <w:tc>
          <w:tcPr>
            <w:tcW w:w="888" w:type="dxa"/>
          </w:tcPr>
          <w:p w:rsidR="003D7BC7" w:rsidRDefault="003D7BC7" w:rsidP="003105C8">
            <w:pPr>
              <w:tabs>
                <w:tab w:val="left" w:pos="8012"/>
              </w:tabs>
              <w:rPr>
                <w:b/>
              </w:rPr>
            </w:pPr>
          </w:p>
        </w:tc>
      </w:tr>
      <w:tr w:rsidR="00E45D9F" w:rsidTr="00E45D9F">
        <w:tc>
          <w:tcPr>
            <w:tcW w:w="6799" w:type="dxa"/>
          </w:tcPr>
          <w:p w:rsidR="003D7BC7" w:rsidRDefault="003D7BC7" w:rsidP="003105C8">
            <w:pPr>
              <w:tabs>
                <w:tab w:val="left" w:pos="8012"/>
              </w:tabs>
              <w:rPr>
                <w:b/>
              </w:rPr>
            </w:pPr>
            <w:r>
              <w:rPr>
                <w:b/>
              </w:rPr>
              <w:t xml:space="preserve">Video:  </w:t>
            </w:r>
            <w:r w:rsidR="00A62A90">
              <w:rPr>
                <w:b/>
              </w:rPr>
              <w:t>audio y voz claro, imágenes con buen enfoque, recurso de edición, tiempo del video, cuenta con el nombre de la organización, recursos para dar énfasis en la temática de conspiración, con los argumentos expuestos en el texto escrito, con los recursos no verbales y de apelación a la audiencia.</w:t>
            </w:r>
          </w:p>
        </w:tc>
        <w:tc>
          <w:tcPr>
            <w:tcW w:w="993" w:type="dxa"/>
          </w:tcPr>
          <w:p w:rsidR="003D7BC7" w:rsidRDefault="003D7BC7" w:rsidP="003105C8">
            <w:pPr>
              <w:tabs>
                <w:tab w:val="left" w:pos="8012"/>
              </w:tabs>
              <w:rPr>
                <w:b/>
              </w:rPr>
            </w:pPr>
          </w:p>
        </w:tc>
        <w:tc>
          <w:tcPr>
            <w:tcW w:w="1096" w:type="dxa"/>
          </w:tcPr>
          <w:p w:rsidR="003D7BC7" w:rsidRDefault="003D7BC7" w:rsidP="003105C8">
            <w:pPr>
              <w:tabs>
                <w:tab w:val="left" w:pos="8012"/>
              </w:tabs>
              <w:rPr>
                <w:b/>
              </w:rPr>
            </w:pPr>
          </w:p>
        </w:tc>
        <w:tc>
          <w:tcPr>
            <w:tcW w:w="888" w:type="dxa"/>
          </w:tcPr>
          <w:p w:rsidR="003D7BC7" w:rsidRDefault="003D7BC7" w:rsidP="003105C8">
            <w:pPr>
              <w:tabs>
                <w:tab w:val="left" w:pos="8012"/>
              </w:tabs>
              <w:rPr>
                <w:b/>
              </w:rPr>
            </w:pPr>
          </w:p>
        </w:tc>
      </w:tr>
      <w:tr w:rsidR="00E45D9F" w:rsidTr="00E45D9F">
        <w:tc>
          <w:tcPr>
            <w:tcW w:w="6799" w:type="dxa"/>
          </w:tcPr>
          <w:p w:rsidR="003D7BC7" w:rsidRDefault="00A62A90" w:rsidP="003105C8">
            <w:pPr>
              <w:tabs>
                <w:tab w:val="left" w:pos="8012"/>
              </w:tabs>
              <w:rPr>
                <w:b/>
              </w:rPr>
            </w:pPr>
            <w:r>
              <w:rPr>
                <w:b/>
              </w:rPr>
              <w:t>Incluye citas y fuentes</w:t>
            </w:r>
          </w:p>
        </w:tc>
        <w:tc>
          <w:tcPr>
            <w:tcW w:w="993" w:type="dxa"/>
          </w:tcPr>
          <w:p w:rsidR="003D7BC7" w:rsidRDefault="003D7BC7" w:rsidP="003105C8">
            <w:pPr>
              <w:tabs>
                <w:tab w:val="left" w:pos="8012"/>
              </w:tabs>
              <w:rPr>
                <w:b/>
              </w:rPr>
            </w:pPr>
          </w:p>
        </w:tc>
        <w:tc>
          <w:tcPr>
            <w:tcW w:w="1096" w:type="dxa"/>
          </w:tcPr>
          <w:p w:rsidR="003D7BC7" w:rsidRDefault="003D7BC7" w:rsidP="003105C8">
            <w:pPr>
              <w:tabs>
                <w:tab w:val="left" w:pos="8012"/>
              </w:tabs>
              <w:rPr>
                <w:b/>
              </w:rPr>
            </w:pPr>
          </w:p>
        </w:tc>
        <w:tc>
          <w:tcPr>
            <w:tcW w:w="888" w:type="dxa"/>
          </w:tcPr>
          <w:p w:rsidR="003D7BC7" w:rsidRDefault="003D7BC7" w:rsidP="003105C8">
            <w:pPr>
              <w:tabs>
                <w:tab w:val="left" w:pos="8012"/>
              </w:tabs>
              <w:rPr>
                <w:b/>
              </w:rPr>
            </w:pPr>
          </w:p>
        </w:tc>
      </w:tr>
      <w:tr w:rsidR="00E45D9F" w:rsidTr="00E45D9F">
        <w:tc>
          <w:tcPr>
            <w:tcW w:w="6799" w:type="dxa"/>
          </w:tcPr>
          <w:p w:rsidR="003D7BC7" w:rsidRDefault="00A62A90" w:rsidP="003105C8">
            <w:pPr>
              <w:tabs>
                <w:tab w:val="left" w:pos="8012"/>
              </w:tabs>
              <w:rPr>
                <w:b/>
              </w:rPr>
            </w:pPr>
            <w:r>
              <w:rPr>
                <w:b/>
              </w:rPr>
              <w:t>Responde el desafío de la sección IV</w:t>
            </w:r>
          </w:p>
        </w:tc>
        <w:tc>
          <w:tcPr>
            <w:tcW w:w="993" w:type="dxa"/>
          </w:tcPr>
          <w:p w:rsidR="003D7BC7" w:rsidRDefault="003D7BC7" w:rsidP="003105C8">
            <w:pPr>
              <w:tabs>
                <w:tab w:val="left" w:pos="8012"/>
              </w:tabs>
              <w:rPr>
                <w:b/>
              </w:rPr>
            </w:pPr>
          </w:p>
        </w:tc>
        <w:tc>
          <w:tcPr>
            <w:tcW w:w="1096" w:type="dxa"/>
          </w:tcPr>
          <w:p w:rsidR="003D7BC7" w:rsidRDefault="003D7BC7" w:rsidP="003105C8">
            <w:pPr>
              <w:tabs>
                <w:tab w:val="left" w:pos="8012"/>
              </w:tabs>
              <w:rPr>
                <w:b/>
              </w:rPr>
            </w:pPr>
          </w:p>
        </w:tc>
        <w:tc>
          <w:tcPr>
            <w:tcW w:w="888" w:type="dxa"/>
          </w:tcPr>
          <w:p w:rsidR="003D7BC7" w:rsidRDefault="003D7BC7" w:rsidP="003105C8">
            <w:pPr>
              <w:tabs>
                <w:tab w:val="left" w:pos="8012"/>
              </w:tabs>
              <w:rPr>
                <w:b/>
              </w:rPr>
            </w:pPr>
          </w:p>
        </w:tc>
      </w:tr>
    </w:tbl>
    <w:p w:rsidR="00625AE6" w:rsidRPr="00625AE6" w:rsidRDefault="00625AE6" w:rsidP="003105C8">
      <w:pPr>
        <w:tabs>
          <w:tab w:val="left" w:pos="8012"/>
        </w:tabs>
        <w:spacing w:after="0" w:line="240" w:lineRule="auto"/>
        <w:rPr>
          <w:b/>
        </w:rPr>
      </w:pPr>
    </w:p>
    <w:sectPr w:rsidR="00625AE6" w:rsidRPr="00625AE6" w:rsidSect="00690B93">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F4751" w:rsidRDefault="005F4751" w:rsidP="00A62A90">
      <w:pPr>
        <w:spacing w:after="0" w:line="240" w:lineRule="auto"/>
      </w:pPr>
      <w:r>
        <w:separator/>
      </w:r>
    </w:p>
  </w:endnote>
  <w:endnote w:type="continuationSeparator" w:id="0">
    <w:p w:rsidR="005F4751" w:rsidRDefault="005F4751" w:rsidP="00A62A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F4751" w:rsidRDefault="005F4751" w:rsidP="00A62A90">
      <w:pPr>
        <w:spacing w:after="0" w:line="240" w:lineRule="auto"/>
      </w:pPr>
      <w:r>
        <w:separator/>
      </w:r>
    </w:p>
  </w:footnote>
  <w:footnote w:type="continuationSeparator" w:id="0">
    <w:p w:rsidR="005F4751" w:rsidRDefault="005F4751" w:rsidP="00A62A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FBD"/>
    <w:rsid w:val="00017FBD"/>
    <w:rsid w:val="000856D8"/>
    <w:rsid w:val="001959AB"/>
    <w:rsid w:val="002B2FF4"/>
    <w:rsid w:val="003105C8"/>
    <w:rsid w:val="00311608"/>
    <w:rsid w:val="00321947"/>
    <w:rsid w:val="0033257C"/>
    <w:rsid w:val="003825CB"/>
    <w:rsid w:val="003D7BC7"/>
    <w:rsid w:val="004314F9"/>
    <w:rsid w:val="004A7206"/>
    <w:rsid w:val="004B40D7"/>
    <w:rsid w:val="00501A97"/>
    <w:rsid w:val="005F4751"/>
    <w:rsid w:val="00603325"/>
    <w:rsid w:val="006059F2"/>
    <w:rsid w:val="00617BAC"/>
    <w:rsid w:val="00625AE6"/>
    <w:rsid w:val="00690B93"/>
    <w:rsid w:val="006B38B2"/>
    <w:rsid w:val="006F77EB"/>
    <w:rsid w:val="007A58CC"/>
    <w:rsid w:val="007C497D"/>
    <w:rsid w:val="007F0D3B"/>
    <w:rsid w:val="00872F33"/>
    <w:rsid w:val="008D5E9B"/>
    <w:rsid w:val="00901D8D"/>
    <w:rsid w:val="00906FD4"/>
    <w:rsid w:val="009229A5"/>
    <w:rsid w:val="00935ECF"/>
    <w:rsid w:val="00944B0C"/>
    <w:rsid w:val="009A4E56"/>
    <w:rsid w:val="00A265B5"/>
    <w:rsid w:val="00A26F35"/>
    <w:rsid w:val="00A62A90"/>
    <w:rsid w:val="00A65002"/>
    <w:rsid w:val="00AD1520"/>
    <w:rsid w:val="00B430D8"/>
    <w:rsid w:val="00B623BA"/>
    <w:rsid w:val="00BE09B2"/>
    <w:rsid w:val="00C06758"/>
    <w:rsid w:val="00C40061"/>
    <w:rsid w:val="00C75216"/>
    <w:rsid w:val="00CD0A9B"/>
    <w:rsid w:val="00CF2659"/>
    <w:rsid w:val="00D276EA"/>
    <w:rsid w:val="00D8035C"/>
    <w:rsid w:val="00DD67F9"/>
    <w:rsid w:val="00E45D9F"/>
    <w:rsid w:val="00E46E06"/>
    <w:rsid w:val="00EF5E7A"/>
    <w:rsid w:val="00F20F5B"/>
    <w:rsid w:val="00F512C8"/>
    <w:rsid w:val="00FB1612"/>
    <w:rsid w:val="00FE7F6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23B0B"/>
  <w15:chartTrackingRefBased/>
  <w15:docId w15:val="{40FEAE62-C35B-48DD-95E8-7B38483B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7FBD"/>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F2659"/>
    <w:rPr>
      <w:color w:val="0563C1" w:themeColor="hyperlink"/>
      <w:u w:val="single"/>
    </w:rPr>
  </w:style>
  <w:style w:type="character" w:styleId="Mencinsinresolver">
    <w:name w:val="Unresolved Mention"/>
    <w:basedOn w:val="Fuentedeprrafopredeter"/>
    <w:uiPriority w:val="99"/>
    <w:semiHidden/>
    <w:unhideWhenUsed/>
    <w:rsid w:val="00CF2659"/>
    <w:rPr>
      <w:color w:val="605E5C"/>
      <w:shd w:val="clear" w:color="auto" w:fill="E1DFDD"/>
    </w:rPr>
  </w:style>
  <w:style w:type="table" w:styleId="Tablaconcuadrcula">
    <w:name w:val="Table Grid"/>
    <w:basedOn w:val="Tablanormal"/>
    <w:uiPriority w:val="39"/>
    <w:rsid w:val="00690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A62A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2A90"/>
  </w:style>
  <w:style w:type="paragraph" w:styleId="Piedepgina">
    <w:name w:val="footer"/>
    <w:basedOn w:val="Normal"/>
    <w:link w:val="PiedepginaCar"/>
    <w:uiPriority w:val="99"/>
    <w:unhideWhenUsed/>
    <w:rsid w:val="00A62A9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2A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0986677">
      <w:bodyDiv w:val="1"/>
      <w:marLeft w:val="0"/>
      <w:marRight w:val="0"/>
      <w:marTop w:val="0"/>
      <w:marBottom w:val="0"/>
      <w:divBdr>
        <w:top w:val="none" w:sz="0" w:space="0" w:color="auto"/>
        <w:left w:val="none" w:sz="0" w:space="0" w:color="auto"/>
        <w:bottom w:val="none" w:sz="0" w:space="0" w:color="auto"/>
        <w:right w:val="none" w:sz="0" w:space="0" w:color="auto"/>
      </w:divBdr>
      <w:divsChild>
        <w:div w:id="234895095">
          <w:marLeft w:val="0"/>
          <w:marRight w:val="0"/>
          <w:marTop w:val="0"/>
          <w:marBottom w:val="0"/>
          <w:divBdr>
            <w:top w:val="none" w:sz="0" w:space="0" w:color="auto"/>
            <w:left w:val="none" w:sz="0" w:space="0" w:color="auto"/>
            <w:bottom w:val="none" w:sz="0" w:space="0" w:color="auto"/>
            <w:right w:val="none" w:sz="0" w:space="0" w:color="auto"/>
          </w:divBdr>
        </w:div>
        <w:div w:id="838233696">
          <w:marLeft w:val="0"/>
          <w:marRight w:val="0"/>
          <w:marTop w:val="0"/>
          <w:marBottom w:val="0"/>
          <w:divBdr>
            <w:top w:val="none" w:sz="0" w:space="0" w:color="auto"/>
            <w:left w:val="none" w:sz="0" w:space="0" w:color="auto"/>
            <w:bottom w:val="none" w:sz="0" w:space="0" w:color="auto"/>
            <w:right w:val="none" w:sz="0" w:space="0" w:color="auto"/>
          </w:divBdr>
        </w:div>
        <w:div w:id="1962375097">
          <w:marLeft w:val="0"/>
          <w:marRight w:val="0"/>
          <w:marTop w:val="0"/>
          <w:marBottom w:val="0"/>
          <w:divBdr>
            <w:top w:val="none" w:sz="0" w:space="0" w:color="auto"/>
            <w:left w:val="none" w:sz="0" w:space="0" w:color="auto"/>
            <w:bottom w:val="none" w:sz="0" w:space="0" w:color="auto"/>
            <w:right w:val="none" w:sz="0" w:space="0" w:color="auto"/>
          </w:divBdr>
        </w:div>
      </w:divsChild>
    </w:div>
    <w:div w:id="497428597">
      <w:bodyDiv w:val="1"/>
      <w:marLeft w:val="0"/>
      <w:marRight w:val="0"/>
      <w:marTop w:val="0"/>
      <w:marBottom w:val="0"/>
      <w:divBdr>
        <w:top w:val="none" w:sz="0" w:space="0" w:color="auto"/>
        <w:left w:val="none" w:sz="0" w:space="0" w:color="auto"/>
        <w:bottom w:val="none" w:sz="0" w:space="0" w:color="auto"/>
        <w:right w:val="none" w:sz="0" w:space="0" w:color="auto"/>
      </w:divBdr>
    </w:div>
    <w:div w:id="580456798">
      <w:bodyDiv w:val="1"/>
      <w:marLeft w:val="0"/>
      <w:marRight w:val="0"/>
      <w:marTop w:val="0"/>
      <w:marBottom w:val="0"/>
      <w:divBdr>
        <w:top w:val="none" w:sz="0" w:space="0" w:color="auto"/>
        <w:left w:val="none" w:sz="0" w:space="0" w:color="auto"/>
        <w:bottom w:val="none" w:sz="0" w:space="0" w:color="auto"/>
        <w:right w:val="none" w:sz="0" w:space="0" w:color="auto"/>
      </w:divBdr>
      <w:divsChild>
        <w:div w:id="1401363021">
          <w:marLeft w:val="0"/>
          <w:marRight w:val="0"/>
          <w:marTop w:val="0"/>
          <w:marBottom w:val="0"/>
          <w:divBdr>
            <w:top w:val="none" w:sz="0" w:space="0" w:color="auto"/>
            <w:left w:val="none" w:sz="0" w:space="0" w:color="auto"/>
            <w:bottom w:val="none" w:sz="0" w:space="0" w:color="auto"/>
            <w:right w:val="none" w:sz="0" w:space="0" w:color="auto"/>
          </w:divBdr>
        </w:div>
        <w:div w:id="138500361">
          <w:marLeft w:val="0"/>
          <w:marRight w:val="0"/>
          <w:marTop w:val="0"/>
          <w:marBottom w:val="0"/>
          <w:divBdr>
            <w:top w:val="none" w:sz="0" w:space="0" w:color="auto"/>
            <w:left w:val="none" w:sz="0" w:space="0" w:color="auto"/>
            <w:bottom w:val="none" w:sz="0" w:space="0" w:color="auto"/>
            <w:right w:val="none" w:sz="0" w:space="0" w:color="auto"/>
          </w:divBdr>
        </w:div>
        <w:div w:id="1393964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www.bbc.com/mundo/noticias-49304146" TargetMode="External"/><Relationship Id="rId20" Type="http://schemas.openxmlformats.org/officeDocument/2006/relationships/hyperlink" Target="https://www.ucn.edu.co/virtualmente_old/padres-de-familia/centrofamilia/Juegos-mesa.aspx"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8.png"/><Relationship Id="rId10" Type="http://schemas.openxmlformats.org/officeDocument/2006/relationships/image" Target="media/image4.jpeg"/><Relationship Id="rId19" Type="http://schemas.openxmlformats.org/officeDocument/2006/relationships/hyperlink" Target="https://www.youtube.com/watch?v=JP-yteg_HWk&amp;ab_channel=teodorusmaximus" TargetMode="External"/><Relationship Id="rId4" Type="http://schemas.openxmlformats.org/officeDocument/2006/relationships/footnotes" Target="footnotes.xml"/><Relationship Id="rId9" Type="http://schemas.openxmlformats.org/officeDocument/2006/relationships/hyperlink" Target="https://lenguayliteraturafacil.com/argumentar-tipos-de-argumentos/" TargetMode="External"/><Relationship Id="rId14" Type="http://schemas.openxmlformats.org/officeDocument/2006/relationships/hyperlink" Target="https://leo.uniandes.edu.co/images/Guias/falaciasSP.pdf"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1778</TotalTime>
  <Pages>8</Pages>
  <Words>2608</Words>
  <Characters>14346</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Flández</dc:creator>
  <cp:keywords/>
  <dc:description/>
  <cp:lastModifiedBy>Mary-Anne Flández</cp:lastModifiedBy>
  <cp:revision>33</cp:revision>
  <dcterms:created xsi:type="dcterms:W3CDTF">2021-09-29T14:42:00Z</dcterms:created>
  <dcterms:modified xsi:type="dcterms:W3CDTF">2021-09-30T21:45:00Z</dcterms:modified>
</cp:coreProperties>
</file>