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E51" w:rsidRPr="005B7E51" w:rsidRDefault="005B7E51" w:rsidP="005B7E51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5B7E51">
        <w:rPr>
          <w:rFonts w:ascii="Arial" w:eastAsia="Times New Roman" w:hAnsi="Arial" w:cs="Arial"/>
          <w:b/>
          <w:bCs/>
          <w:lang w:eastAsia="es-MX"/>
        </w:rPr>
        <w:t>I. Introducción</w:t>
      </w:r>
    </w:p>
    <w:p w:rsidR="005B7E51" w:rsidRPr="005B7E51" w:rsidRDefault="005B7E51" w:rsidP="005B7E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eastAsia="es-MX"/>
        </w:rPr>
        <w:t>El sistema educativo contemporáneo enfrenta un proceso continuo de transformación, impulsado por cambios sociales profundos y el avance vertiginoso de las tecnologías de la información y comunicación (TIC). Estos cambios han modificado no solo los recursos y espacios en los que se desarrolla la enseñanza, sino también las formas y modelos pedagógicos utilizados. En este contexto, el trabajo colaborativo y el aprendizaje colaborativo se han posicionado como enfoques fundamentales para fomentar la interacción y la cooperación entre estudiantes y docentes, permitiendo un aprendizaje más significativo y flexible.</w:t>
      </w:r>
    </w:p>
    <w:p w:rsidR="005B7E51" w:rsidRPr="005B7E51" w:rsidRDefault="005B7E51" w:rsidP="005B7E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eastAsia="es-MX"/>
        </w:rPr>
        <w:t>Las tecnologías digitales han abierto nuevas posibilidades para superar las limitaciones tradicionales de tiempo y espacio del aula, generando ambientes virtuales que facilitan la comunicación y el trabajo en equipo, aun cuando los participantes se encuentren en lugares distintos. Este cambio requiere repensar la estructura de los procesos educativos para aprovechar el potencial de estas herramientas y favorecer una educación inclusiva y dinámica.</w:t>
      </w:r>
    </w:p>
    <w:p w:rsidR="005B7E51" w:rsidRPr="005B7E51" w:rsidRDefault="005B7E51" w:rsidP="005B7E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eastAsia="es-MX"/>
        </w:rPr>
        <w:t>Este artículo tiene como propósito analizar la importancia del trabajo colaborativo y el aprendizaje colaborativo en la educación actual, destacando la influencia de las TIC en estos procesos y señalando beneficios, desafíos y consideraciones relevantes para su implementación efectiva.</w:t>
      </w:r>
    </w:p>
    <w:p w:rsidR="00A03742" w:rsidRPr="005B7E51" w:rsidRDefault="00A03742" w:rsidP="005B7E51">
      <w:pPr>
        <w:spacing w:line="360" w:lineRule="auto"/>
        <w:jc w:val="both"/>
        <w:rPr>
          <w:rFonts w:ascii="Arial" w:hAnsi="Arial" w:cs="Arial"/>
        </w:rPr>
      </w:pPr>
    </w:p>
    <w:p w:rsidR="005B7E51" w:rsidRPr="005B7E51" w:rsidRDefault="005B7E51" w:rsidP="005B7E51">
      <w:pPr>
        <w:pStyle w:val="Ttulo3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B7E51">
        <w:rPr>
          <w:rFonts w:ascii="Arial" w:hAnsi="Arial" w:cs="Arial"/>
          <w:color w:val="000000" w:themeColor="text1"/>
          <w:sz w:val="24"/>
          <w:szCs w:val="24"/>
        </w:rPr>
        <w:t>II. Desarrollo</w:t>
      </w:r>
    </w:p>
    <w:p w:rsidR="005B7E51" w:rsidRPr="005B7E51" w:rsidRDefault="005B7E51" w:rsidP="005B7E51">
      <w:pPr>
        <w:pStyle w:val="Ttulo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B7E51">
        <w:rPr>
          <w:rFonts w:ascii="Arial" w:hAnsi="Arial" w:cs="Arial"/>
          <w:color w:val="000000" w:themeColor="text1"/>
        </w:rPr>
        <w:t>1. Definición y diferencias entre trabajo colaborativo y aprendizaje colaborativo</w:t>
      </w:r>
    </w:p>
    <w:p w:rsidR="005B7E51" w:rsidRPr="005B7E51" w:rsidRDefault="005B7E51" w:rsidP="005B7E51">
      <w:pPr>
        <w:pStyle w:val="Normal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B7E51">
        <w:rPr>
          <w:rFonts w:ascii="Arial" w:hAnsi="Arial" w:cs="Arial"/>
          <w:color w:val="000000" w:themeColor="text1"/>
        </w:rPr>
        <w:t>El trabajo colaborativo se refiere a la organización y coordinación de actividades en grupo, donde los participantes contribuyen activamente para alcanzar objetivos comunes. Este enfoque se centra en la cooperación y comunicación efectiva entre los miembros para optimizar resultados y mejorar la productividad.</w:t>
      </w:r>
    </w:p>
    <w:p w:rsidR="005B7E51" w:rsidRPr="005B7E51" w:rsidRDefault="005B7E51" w:rsidP="005B7E51">
      <w:pPr>
        <w:pStyle w:val="NormalWeb"/>
        <w:spacing w:line="360" w:lineRule="auto"/>
        <w:jc w:val="both"/>
        <w:rPr>
          <w:rFonts w:ascii="Arial" w:hAnsi="Arial" w:cs="Arial"/>
        </w:rPr>
      </w:pPr>
      <w:r w:rsidRPr="005B7E51">
        <w:rPr>
          <w:rFonts w:ascii="Arial" w:hAnsi="Arial" w:cs="Arial"/>
        </w:rPr>
        <w:lastRenderedPageBreak/>
        <w:t>Por otro lado, el aprendizaje colaborativo es un proceso educativo en el que los estudiantes trabajan juntos para construir conocimiento, resolver problemas y desarrollar habilidades sociales. Se fundamenta en la idea de que el aprendizaje es un proceso social y que el intercambio de ideas enriquece la comprensión y fomenta un aprendizaje más profundo.</w:t>
      </w:r>
    </w:p>
    <w:p w:rsidR="005B7E51" w:rsidRPr="005B7E51" w:rsidRDefault="005B7E51" w:rsidP="005B7E51">
      <w:pPr>
        <w:pStyle w:val="Ttulo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B7E51">
        <w:rPr>
          <w:rFonts w:ascii="Arial" w:hAnsi="Arial" w:cs="Arial"/>
          <w:color w:val="000000" w:themeColor="text1"/>
        </w:rPr>
        <w:t>2. Impacto de las Tecnologías de la Información y Comunicación (TIC) en la educación colaborativa</w:t>
      </w:r>
    </w:p>
    <w:p w:rsidR="005B7E51" w:rsidRPr="005B7E51" w:rsidRDefault="005B7E51" w:rsidP="005B7E51">
      <w:pPr>
        <w:pStyle w:val="NormalWeb"/>
        <w:spacing w:line="360" w:lineRule="auto"/>
        <w:jc w:val="both"/>
        <w:rPr>
          <w:rFonts w:ascii="Arial" w:hAnsi="Arial" w:cs="Arial"/>
        </w:rPr>
      </w:pPr>
      <w:r w:rsidRPr="005B7E51">
        <w:rPr>
          <w:rFonts w:ascii="Arial" w:hAnsi="Arial" w:cs="Arial"/>
        </w:rPr>
        <w:t>Las TIC han revolucionado la forma en que se realiza el trabajo y aprendizaje colaborativos. Herramientas como plataformas virtuales, foros, videoconferencias, y software especializado (Groupware) permiten que los procesos colaborativos ocurran sin las limitaciones de tiempo y espacio, favoreciendo la interacción entre participantes ubicados en distintos lugares.</w:t>
      </w:r>
    </w:p>
    <w:p w:rsidR="005B7E51" w:rsidRPr="005B7E51" w:rsidRDefault="005B7E51" w:rsidP="005B7E51">
      <w:pPr>
        <w:pStyle w:val="NormalWeb"/>
        <w:spacing w:line="360" w:lineRule="auto"/>
        <w:jc w:val="both"/>
        <w:rPr>
          <w:rFonts w:ascii="Arial" w:hAnsi="Arial" w:cs="Arial"/>
        </w:rPr>
      </w:pPr>
      <w:r w:rsidRPr="005B7E51">
        <w:rPr>
          <w:rFonts w:ascii="Arial" w:hAnsi="Arial" w:cs="Arial"/>
        </w:rPr>
        <w:t>Estas tecnologías facilitan la creación de ambientes virtuales de aprendizaje, donde los participantes pueden comunicarse, compartir recursos y coordinar tareas en tiempo real o asincrónicamente, promoviendo una mayor flexibilidad y accesibilidad.</w:t>
      </w:r>
    </w:p>
    <w:p w:rsidR="005B7E51" w:rsidRPr="005B7E51" w:rsidRDefault="005B7E51" w:rsidP="005B7E51">
      <w:pPr>
        <w:pStyle w:val="Ttulo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B7E51">
        <w:rPr>
          <w:rFonts w:ascii="Arial" w:hAnsi="Arial" w:cs="Arial"/>
          <w:color w:val="000000" w:themeColor="text1"/>
        </w:rPr>
        <w:t>3. CSCW y Groupware: soporte tecnológico para el trabajo cooperativo</w:t>
      </w:r>
    </w:p>
    <w:p w:rsidR="005B7E51" w:rsidRPr="005B7E51" w:rsidRDefault="005B7E51" w:rsidP="005B7E51">
      <w:pPr>
        <w:pStyle w:val="NormalWeb"/>
        <w:spacing w:line="360" w:lineRule="auto"/>
        <w:jc w:val="both"/>
        <w:rPr>
          <w:rFonts w:ascii="Arial" w:hAnsi="Arial" w:cs="Arial"/>
        </w:rPr>
      </w:pPr>
      <w:r w:rsidRPr="005B7E51">
        <w:rPr>
          <w:rFonts w:ascii="Arial" w:hAnsi="Arial" w:cs="Arial"/>
        </w:rPr>
        <w:t>El término CSCW (</w:t>
      </w:r>
      <w:proofErr w:type="spellStart"/>
      <w:r w:rsidRPr="005B7E51">
        <w:rPr>
          <w:rFonts w:ascii="Arial" w:hAnsi="Arial" w:cs="Arial"/>
        </w:rPr>
        <w:t>Computer</w:t>
      </w:r>
      <w:proofErr w:type="spellEnd"/>
      <w:r w:rsidRPr="005B7E51">
        <w:rPr>
          <w:rFonts w:ascii="Arial" w:hAnsi="Arial" w:cs="Arial"/>
        </w:rPr>
        <w:t xml:space="preserve"> </w:t>
      </w:r>
      <w:proofErr w:type="spellStart"/>
      <w:r w:rsidRPr="005B7E51">
        <w:rPr>
          <w:rFonts w:ascii="Arial" w:hAnsi="Arial" w:cs="Arial"/>
        </w:rPr>
        <w:t>Supported</w:t>
      </w:r>
      <w:proofErr w:type="spellEnd"/>
      <w:r w:rsidRPr="005B7E51">
        <w:rPr>
          <w:rFonts w:ascii="Arial" w:hAnsi="Arial" w:cs="Arial"/>
        </w:rPr>
        <w:t xml:space="preserve"> Cooperative </w:t>
      </w:r>
      <w:proofErr w:type="spellStart"/>
      <w:r w:rsidRPr="005B7E51">
        <w:rPr>
          <w:rFonts w:ascii="Arial" w:hAnsi="Arial" w:cs="Arial"/>
        </w:rPr>
        <w:t>Work</w:t>
      </w:r>
      <w:proofErr w:type="spellEnd"/>
      <w:r w:rsidRPr="005B7E51">
        <w:rPr>
          <w:rFonts w:ascii="Arial" w:hAnsi="Arial" w:cs="Arial"/>
        </w:rPr>
        <w:t>) se refiere al trabajo cooperativo asistido por computadora, donde las tecnologías apoyan la coordinación, comunicación y colaboración en grupos de trabajo. Dentro de este ámbito, el Groupware es un conjunto de herramientas diseñadas para facilitar estas funciones.</w:t>
      </w:r>
    </w:p>
    <w:p w:rsidR="005B7E51" w:rsidRPr="005B7E51" w:rsidRDefault="005B7E51" w:rsidP="005B7E51">
      <w:pPr>
        <w:pStyle w:val="NormalWeb"/>
        <w:spacing w:line="360" w:lineRule="auto"/>
        <w:jc w:val="both"/>
        <w:rPr>
          <w:rFonts w:ascii="Arial" w:hAnsi="Arial" w:cs="Arial"/>
        </w:rPr>
      </w:pPr>
      <w:r w:rsidRPr="005B7E51">
        <w:rPr>
          <w:rFonts w:ascii="Arial" w:hAnsi="Arial" w:cs="Arial"/>
        </w:rPr>
        <w:t>El uso de estas tecnologías permite aumentar la productividad y eficiencia del trabajo en grupo, minimizando pérdidas de tiempo e información y mejorando la organización de las actividades colaborativas.</w:t>
      </w:r>
    </w:p>
    <w:p w:rsidR="005B7E51" w:rsidRPr="005B7E51" w:rsidRDefault="005B7E51" w:rsidP="005B7E51">
      <w:pPr>
        <w:pStyle w:val="Ttulo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B7E51">
        <w:rPr>
          <w:rFonts w:ascii="Arial" w:hAnsi="Arial" w:cs="Arial"/>
          <w:color w:val="000000" w:themeColor="text1"/>
        </w:rPr>
        <w:lastRenderedPageBreak/>
        <w:t>4. Beneficios y desafíos del trabajo colaborativo en educación</w:t>
      </w:r>
    </w:p>
    <w:p w:rsidR="005B7E51" w:rsidRPr="005B7E51" w:rsidRDefault="005B7E51" w:rsidP="005B7E51">
      <w:pPr>
        <w:pStyle w:val="NormalWeb"/>
        <w:spacing w:line="360" w:lineRule="auto"/>
        <w:jc w:val="both"/>
        <w:rPr>
          <w:rFonts w:ascii="Arial" w:hAnsi="Arial" w:cs="Arial"/>
        </w:rPr>
      </w:pPr>
      <w:r w:rsidRPr="005B7E51">
        <w:rPr>
          <w:rFonts w:ascii="Arial" w:hAnsi="Arial" w:cs="Arial"/>
        </w:rPr>
        <w:t>Entre los beneficios del trabajo colaborativo se destacan el desarrollo de habilidades sociales, el aumento de la motivación, el mejoramiento del pensamiento crítico y la capacidad para resolver problemas en equipo.</w:t>
      </w:r>
    </w:p>
    <w:p w:rsidR="005B7E51" w:rsidRPr="005B7E51" w:rsidRDefault="005B7E51" w:rsidP="005B7E51">
      <w:pPr>
        <w:pStyle w:val="NormalWeb"/>
        <w:spacing w:line="360" w:lineRule="auto"/>
        <w:jc w:val="both"/>
        <w:rPr>
          <w:rFonts w:ascii="Arial" w:hAnsi="Arial" w:cs="Arial"/>
        </w:rPr>
      </w:pPr>
      <w:r w:rsidRPr="005B7E51">
        <w:rPr>
          <w:rFonts w:ascii="Arial" w:hAnsi="Arial" w:cs="Arial"/>
        </w:rPr>
        <w:t>Sin embargo, también existen desafíos, como la necesidad de una adecuada coordinación, la gestión de conflictos, la formación en el uso de tecnologías y la adaptación de metodologías tradicionales a modelos colaborativos.</w:t>
      </w:r>
    </w:p>
    <w:p w:rsidR="005B7E51" w:rsidRPr="005B7E51" w:rsidRDefault="005B7E51" w:rsidP="005B7E51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5B7E51">
        <w:rPr>
          <w:rFonts w:ascii="Arial" w:eastAsia="Times New Roman" w:hAnsi="Arial" w:cs="Arial"/>
          <w:b/>
          <w:bCs/>
          <w:lang w:eastAsia="es-MX"/>
        </w:rPr>
        <w:t>III. Conclusiones</w:t>
      </w:r>
    </w:p>
    <w:p w:rsidR="005B7E51" w:rsidRPr="005B7E51" w:rsidRDefault="005B7E51" w:rsidP="005B7E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eastAsia="es-MX"/>
        </w:rPr>
        <w:t>El trabajo colaborativo y el aprendizaje colaborativo se presentan como pilares fundamentales para la educación del siglo XXI, especialmente en un contexto donde las tecnologías de la información y la comunicación han transformado los espacios y tiempos tradicionales de enseñanza.</w:t>
      </w:r>
    </w:p>
    <w:p w:rsidR="005B7E51" w:rsidRPr="005B7E51" w:rsidRDefault="005B7E51" w:rsidP="005B7E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eastAsia="es-MX"/>
        </w:rPr>
        <w:t>La integración adecuada de las TIC en los procesos educativos permite superar las barreras físicas y temporales, facilitando una interacción más dinámica y flexible entre estudiantes y docentes. Sin embargo, para que estas metodologías sean efectivas, es indispensable una planificación cuidadosa, capacitación docente y una adecuada gestión de los recursos tecnológicos.</w:t>
      </w:r>
    </w:p>
    <w:p w:rsidR="005B7E51" w:rsidRPr="005B7E51" w:rsidRDefault="005B7E51" w:rsidP="005B7E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eastAsia="es-MX"/>
        </w:rPr>
        <w:t>Asimismo, el trabajo colaborativo fomenta habilidades sociales y cognitivas esenciales para el desarrollo integral de los estudiantes, preparando a las nuevas generaciones para enfrentar retos complejos en sus ámbitos personales y profesionales.</w:t>
      </w:r>
    </w:p>
    <w:p w:rsidR="005B7E51" w:rsidRPr="005B7E51" w:rsidRDefault="005B7E51" w:rsidP="005B7E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eastAsia="es-MX"/>
        </w:rPr>
        <w:t>En definitiva, promover y fortalecer el trabajo colaborativo en las instituciones educativas es una estrategia clave para mejorar la calidad de la educación y construir comunidades de aprendizaje sostenibles y enriquecedoras.</w:t>
      </w:r>
    </w:p>
    <w:p w:rsidR="005B7E51" w:rsidRDefault="005B7E51" w:rsidP="005B7E51">
      <w:pPr>
        <w:rPr>
          <w:rFonts w:ascii="Times New Roman" w:eastAsia="Times New Roman" w:hAnsi="Times New Roman" w:cs="Times New Roman"/>
          <w:lang w:eastAsia="es-MX"/>
        </w:rPr>
      </w:pPr>
    </w:p>
    <w:p w:rsidR="005B7E51" w:rsidRPr="005B7E51" w:rsidRDefault="005B7E51" w:rsidP="005B7E51">
      <w:pPr>
        <w:rPr>
          <w:rFonts w:ascii="Times New Roman" w:eastAsia="Times New Roman" w:hAnsi="Times New Roman" w:cs="Times New Roman"/>
          <w:lang w:eastAsia="es-MX"/>
        </w:rPr>
      </w:pPr>
    </w:p>
    <w:p w:rsidR="005B7E51" w:rsidRPr="005B7E51" w:rsidRDefault="005B7E51" w:rsidP="005B7E51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5B7E51">
        <w:rPr>
          <w:rFonts w:ascii="Arial" w:eastAsia="Times New Roman" w:hAnsi="Arial" w:cs="Arial"/>
          <w:b/>
          <w:bCs/>
          <w:lang w:eastAsia="es-MX"/>
        </w:rPr>
        <w:lastRenderedPageBreak/>
        <w:t>IV. Referencias bibliográficas</w:t>
      </w:r>
    </w:p>
    <w:p w:rsidR="005B7E51" w:rsidRPr="005B7E51" w:rsidRDefault="005B7E51" w:rsidP="005B7E5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eastAsia="es-MX"/>
        </w:rPr>
        <w:t>Aquí puedes incluir referencias reales o las que te apoyaré a buscar para que completes, por ejemplo:</w:t>
      </w:r>
    </w:p>
    <w:p w:rsidR="005B7E51" w:rsidRPr="005B7E51" w:rsidRDefault="005B7E51" w:rsidP="005B7E5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proofErr w:type="spellStart"/>
      <w:r w:rsidRPr="005B7E51">
        <w:rPr>
          <w:rFonts w:ascii="Arial" w:eastAsia="Times New Roman" w:hAnsi="Arial" w:cs="Arial"/>
          <w:lang w:val="en-US" w:eastAsia="es-MX"/>
        </w:rPr>
        <w:t>Dillenbourg</w:t>
      </w:r>
      <w:proofErr w:type="spellEnd"/>
      <w:r w:rsidRPr="005B7E51">
        <w:rPr>
          <w:rFonts w:ascii="Arial" w:eastAsia="Times New Roman" w:hAnsi="Arial" w:cs="Arial"/>
          <w:lang w:val="en-US" w:eastAsia="es-MX"/>
        </w:rPr>
        <w:t xml:space="preserve">, P. (1999). What do you mean by collaborative learning? In P. </w:t>
      </w:r>
      <w:proofErr w:type="spellStart"/>
      <w:r w:rsidRPr="005B7E51">
        <w:rPr>
          <w:rFonts w:ascii="Arial" w:eastAsia="Times New Roman" w:hAnsi="Arial" w:cs="Arial"/>
          <w:lang w:val="en-US" w:eastAsia="es-MX"/>
        </w:rPr>
        <w:t>Dillenbourg</w:t>
      </w:r>
      <w:proofErr w:type="spellEnd"/>
      <w:r w:rsidRPr="005B7E51">
        <w:rPr>
          <w:rFonts w:ascii="Arial" w:eastAsia="Times New Roman" w:hAnsi="Arial" w:cs="Arial"/>
          <w:lang w:val="en-US" w:eastAsia="es-MX"/>
        </w:rPr>
        <w:t xml:space="preserve"> (Ed.), </w:t>
      </w:r>
      <w:r w:rsidRPr="005B7E51">
        <w:rPr>
          <w:rFonts w:ascii="Arial" w:eastAsia="Times New Roman" w:hAnsi="Arial" w:cs="Arial"/>
          <w:i/>
          <w:iCs/>
          <w:lang w:val="en-US" w:eastAsia="es-MX"/>
        </w:rPr>
        <w:t>Collaborative-learning: Cognitive and computational approaches</w:t>
      </w:r>
      <w:r w:rsidRPr="005B7E51">
        <w:rPr>
          <w:rFonts w:ascii="Arial" w:eastAsia="Times New Roman" w:hAnsi="Arial" w:cs="Arial"/>
          <w:lang w:val="en-US" w:eastAsia="es-MX"/>
        </w:rPr>
        <w:t xml:space="preserve"> (pp. 1-19). </w:t>
      </w:r>
      <w:r w:rsidRPr="005B7E51">
        <w:rPr>
          <w:rFonts w:ascii="Arial" w:eastAsia="Times New Roman" w:hAnsi="Arial" w:cs="Arial"/>
          <w:lang w:eastAsia="es-MX"/>
        </w:rPr>
        <w:t>Elsevier.</w:t>
      </w:r>
    </w:p>
    <w:p w:rsidR="005B7E51" w:rsidRPr="005B7E51" w:rsidRDefault="005B7E51" w:rsidP="005B7E5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val="en-US" w:eastAsia="es-MX"/>
        </w:rPr>
        <w:t xml:space="preserve">Wilson, B. G. (1999). </w:t>
      </w:r>
      <w:r w:rsidRPr="005B7E51">
        <w:rPr>
          <w:rFonts w:ascii="Arial" w:eastAsia="Times New Roman" w:hAnsi="Arial" w:cs="Arial"/>
          <w:i/>
          <w:iCs/>
          <w:lang w:val="en-US" w:eastAsia="es-MX"/>
        </w:rPr>
        <w:t>Constructivist learning environments: Case studies in instructional design</w:t>
      </w:r>
      <w:r w:rsidRPr="005B7E51">
        <w:rPr>
          <w:rFonts w:ascii="Arial" w:eastAsia="Times New Roman" w:hAnsi="Arial" w:cs="Arial"/>
          <w:lang w:val="en-US" w:eastAsia="es-MX"/>
        </w:rPr>
        <w:t xml:space="preserve">. </w:t>
      </w:r>
      <w:proofErr w:type="spellStart"/>
      <w:r w:rsidRPr="005B7E51">
        <w:rPr>
          <w:rFonts w:ascii="Arial" w:eastAsia="Times New Roman" w:hAnsi="Arial" w:cs="Arial"/>
          <w:lang w:eastAsia="es-MX"/>
        </w:rPr>
        <w:t>Educational</w:t>
      </w:r>
      <w:proofErr w:type="spellEnd"/>
      <w:r w:rsidRPr="005B7E51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5B7E51">
        <w:rPr>
          <w:rFonts w:ascii="Arial" w:eastAsia="Times New Roman" w:hAnsi="Arial" w:cs="Arial"/>
          <w:lang w:eastAsia="es-MX"/>
        </w:rPr>
        <w:t>Technology</w:t>
      </w:r>
      <w:proofErr w:type="spellEnd"/>
      <w:r w:rsidRPr="005B7E51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5B7E51">
        <w:rPr>
          <w:rFonts w:ascii="Arial" w:eastAsia="Times New Roman" w:hAnsi="Arial" w:cs="Arial"/>
          <w:lang w:eastAsia="es-MX"/>
        </w:rPr>
        <w:t>Publications</w:t>
      </w:r>
      <w:proofErr w:type="spellEnd"/>
      <w:r w:rsidRPr="005B7E51">
        <w:rPr>
          <w:rFonts w:ascii="Arial" w:eastAsia="Times New Roman" w:hAnsi="Arial" w:cs="Arial"/>
          <w:lang w:eastAsia="es-MX"/>
        </w:rPr>
        <w:t>.</w:t>
      </w:r>
    </w:p>
    <w:p w:rsidR="005B7E51" w:rsidRPr="005B7E51" w:rsidRDefault="005B7E51" w:rsidP="005B7E5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MX"/>
        </w:rPr>
      </w:pPr>
      <w:r w:rsidRPr="005B7E51">
        <w:rPr>
          <w:rFonts w:ascii="Arial" w:eastAsia="Times New Roman" w:hAnsi="Arial" w:cs="Arial"/>
          <w:lang w:eastAsia="es-MX"/>
        </w:rPr>
        <w:t xml:space="preserve">Lucero, M. M. (Año). Entre el trabajo colaborativo y el aprendizaje colaborativo. </w:t>
      </w:r>
      <w:r w:rsidRPr="005B7E51">
        <w:rPr>
          <w:rFonts w:ascii="Arial" w:eastAsia="Times New Roman" w:hAnsi="Arial" w:cs="Arial"/>
          <w:i/>
          <w:iCs/>
          <w:lang w:eastAsia="es-MX"/>
        </w:rPr>
        <w:t>Revista Iberoamericana de Educación</w:t>
      </w:r>
      <w:r w:rsidRPr="005B7E51">
        <w:rPr>
          <w:rFonts w:ascii="Arial" w:eastAsia="Times New Roman" w:hAnsi="Arial" w:cs="Arial"/>
          <w:lang w:eastAsia="es-MX"/>
        </w:rPr>
        <w:t>.</w:t>
      </w: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>
      <w:pPr>
        <w:rPr>
          <w:b/>
          <w:bCs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P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</w:p>
    <w:p w:rsidR="005B7E51" w:rsidRP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  <w:r w:rsidRPr="005B7E51">
        <w:rPr>
          <w:rFonts w:ascii="Arial" w:hAnsi="Arial" w:cs="Arial"/>
          <w:b/>
          <w:bCs/>
          <w:color w:val="000000" w:themeColor="text1"/>
        </w:rPr>
        <w:t>Jornada “Trabajo colaborativo en la escuela: Reflexiones y estrategias para el aula”</w:t>
      </w: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Pr="00582057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lang w:eastAsia="es-MX"/>
        </w:rPr>
      </w:pPr>
      <w:r w:rsidRPr="00582057">
        <w:rPr>
          <w:rFonts w:ascii="Arial" w:eastAsia="Times New Roman" w:hAnsi="Arial" w:cs="Arial"/>
          <w:lang w:eastAsia="es-MX"/>
        </w:rPr>
        <w:t>Autora: Gisella Retamal Arriagada</w:t>
      </w:r>
    </w:p>
    <w:p w:rsidR="005B7E51" w:rsidRPr="00582057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lang w:eastAsia="es-MX"/>
        </w:rPr>
      </w:pPr>
      <w:r w:rsidRPr="00582057">
        <w:rPr>
          <w:rFonts w:ascii="Arial" w:eastAsia="Times New Roman" w:hAnsi="Arial" w:cs="Arial"/>
          <w:lang w:eastAsia="es-MX"/>
        </w:rPr>
        <w:t>Área: Formación Docente</w:t>
      </w: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5B7E51" w:rsidRPr="005B7E51" w:rsidRDefault="005B7E51" w:rsidP="005B7E51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582057">
        <w:rPr>
          <w:rFonts w:ascii="Arial" w:eastAsia="Times New Roman" w:hAnsi="Arial" w:cs="Arial"/>
          <w:b/>
          <w:bCs/>
          <w:lang w:eastAsia="es-MX"/>
        </w:rPr>
        <w:lastRenderedPageBreak/>
        <w:t xml:space="preserve">JORNADA </w:t>
      </w:r>
      <w:r w:rsidRPr="005B7E51">
        <w:rPr>
          <w:rFonts w:ascii="Arial" w:hAnsi="Arial" w:cs="Arial"/>
          <w:b/>
          <w:bCs/>
        </w:rPr>
        <w:t>“TRABAJO COLABORATIVO EN LA ESCUELA: REFLEXIONES Y ESTRATEGIAS PARA EL AULA”</w:t>
      </w:r>
    </w:p>
    <w:p w:rsidR="005B7E51" w:rsidRPr="00582057" w:rsidRDefault="005B7E51" w:rsidP="005B7E51">
      <w:pPr>
        <w:spacing w:line="360" w:lineRule="auto"/>
        <w:jc w:val="both"/>
        <w:rPr>
          <w:rFonts w:ascii="Arial" w:eastAsia="Times New Roman" w:hAnsi="Arial" w:cs="Arial"/>
          <w:b/>
          <w:bCs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5B7E51" w:rsidRPr="00582057" w:rsidTr="005365E8">
        <w:tc>
          <w:tcPr>
            <w:tcW w:w="1555" w:type="dxa"/>
          </w:tcPr>
          <w:p w:rsidR="005B7E51" w:rsidRPr="00582057" w:rsidRDefault="005B7E51" w:rsidP="005365E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82057">
              <w:rPr>
                <w:rFonts w:ascii="Arial" w:eastAsia="Times New Roman" w:hAnsi="Arial" w:cs="Arial"/>
                <w:b/>
                <w:bCs/>
                <w:lang w:eastAsia="es-MX"/>
              </w:rPr>
              <w:t>Título:</w:t>
            </w:r>
          </w:p>
        </w:tc>
        <w:tc>
          <w:tcPr>
            <w:tcW w:w="7273" w:type="dxa"/>
          </w:tcPr>
          <w:p w:rsidR="005B7E51" w:rsidRPr="005B7E51" w:rsidRDefault="005B7E51" w:rsidP="005365E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B7E51">
              <w:rPr>
                <w:rFonts w:ascii="Arial" w:hAnsi="Arial" w:cs="Arial"/>
              </w:rPr>
              <w:t>“Trabajo colaborativo en la escuela: Reflexiones y estrategias para el aula”</w:t>
            </w:r>
          </w:p>
        </w:tc>
      </w:tr>
      <w:tr w:rsidR="005B7E51" w:rsidRPr="00582057" w:rsidTr="005365E8">
        <w:tc>
          <w:tcPr>
            <w:tcW w:w="1555" w:type="dxa"/>
          </w:tcPr>
          <w:p w:rsidR="005B7E51" w:rsidRPr="00582057" w:rsidRDefault="005B7E51" w:rsidP="005365E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82057">
              <w:rPr>
                <w:rFonts w:ascii="Arial" w:eastAsia="Times New Roman" w:hAnsi="Arial" w:cs="Arial"/>
                <w:b/>
                <w:bCs/>
                <w:lang w:eastAsia="es-MX"/>
              </w:rPr>
              <w:t>Objetivo:</w:t>
            </w:r>
          </w:p>
        </w:tc>
        <w:tc>
          <w:tcPr>
            <w:tcW w:w="7273" w:type="dxa"/>
          </w:tcPr>
          <w:p w:rsidR="005B7E51" w:rsidRPr="005B7E51" w:rsidRDefault="005B7E51" w:rsidP="005365E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B7E51">
              <w:rPr>
                <w:rFonts w:ascii="Arial" w:hAnsi="Arial" w:cs="Arial"/>
              </w:rPr>
              <w:t>Promover en el equipo docente la reflexión y el análisis sobre la importancia del trabajo colaborativo en los procesos educativos, con el fin de identificar experiencias, desafíos y estrategias que permitan fortalecer la colaboración en el aula y en la institución, contribuyendo a mejorar la calidad del aprendizaje y el clima escolar.</w:t>
            </w:r>
          </w:p>
        </w:tc>
      </w:tr>
      <w:tr w:rsidR="005B7E51" w:rsidRPr="00582057" w:rsidTr="005365E8">
        <w:tc>
          <w:tcPr>
            <w:tcW w:w="1555" w:type="dxa"/>
          </w:tcPr>
          <w:p w:rsidR="005B7E51" w:rsidRPr="00582057" w:rsidRDefault="005B7E51" w:rsidP="005365E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82057">
              <w:rPr>
                <w:rFonts w:ascii="Arial" w:eastAsia="Times New Roman" w:hAnsi="Arial" w:cs="Arial"/>
                <w:b/>
                <w:bCs/>
                <w:lang w:eastAsia="es-MX"/>
              </w:rPr>
              <w:t>Duración:</w:t>
            </w:r>
          </w:p>
        </w:tc>
        <w:tc>
          <w:tcPr>
            <w:tcW w:w="7273" w:type="dxa"/>
          </w:tcPr>
          <w:p w:rsidR="005B7E51" w:rsidRPr="00582057" w:rsidRDefault="005B7E51" w:rsidP="005365E8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82057">
              <w:rPr>
                <w:rFonts w:ascii="Arial" w:eastAsia="Times New Roman" w:hAnsi="Arial" w:cs="Arial"/>
                <w:lang w:eastAsia="es-MX"/>
              </w:rPr>
              <w:t xml:space="preserve">1 hora </w:t>
            </w:r>
            <w:r>
              <w:rPr>
                <w:rFonts w:ascii="Arial" w:eastAsia="Times New Roman" w:hAnsi="Arial" w:cs="Arial"/>
                <w:lang w:eastAsia="es-MX"/>
              </w:rPr>
              <w:t>y 30 minutos aproximadamente</w:t>
            </w:r>
          </w:p>
        </w:tc>
      </w:tr>
    </w:tbl>
    <w:p w:rsidR="005B7E51" w:rsidRPr="00582057" w:rsidRDefault="005B7E51" w:rsidP="005B7E51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:rsidR="005B7E51" w:rsidRPr="00582057" w:rsidRDefault="005B7E51" w:rsidP="005B7E51">
      <w:pPr>
        <w:spacing w:line="36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582057">
        <w:rPr>
          <w:rFonts w:ascii="Arial" w:eastAsia="Times New Roman" w:hAnsi="Arial" w:cs="Arial"/>
          <w:b/>
          <w:bCs/>
          <w:lang w:eastAsia="es-MX"/>
        </w:rPr>
        <w:t>AGENDA Y DESARROLLO DE LA ACTIVIDAD PROPUESTA</w:t>
      </w:r>
    </w:p>
    <w:p w:rsidR="005B7E51" w:rsidRPr="00582057" w:rsidRDefault="005B7E51" w:rsidP="005B7E51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7E51" w:rsidRPr="005B7E51" w:rsidTr="005B7E51">
        <w:tc>
          <w:tcPr>
            <w:tcW w:w="8828" w:type="dxa"/>
          </w:tcPr>
          <w:p w:rsidR="005B7E51" w:rsidRPr="005B7E51" w:rsidRDefault="005B7E51" w:rsidP="005B7E51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E51">
              <w:rPr>
                <w:rStyle w:val="Textoennegrita"/>
                <w:rFonts w:ascii="Arial" w:eastAsiaTheme="majorEastAsia" w:hAnsi="Arial" w:cs="Arial"/>
                <w:b/>
                <w:bCs/>
                <w:sz w:val="24"/>
                <w:szCs w:val="24"/>
              </w:rPr>
              <w:t>Paso 1: Bienvenida e introducción al tema (Duración: 5 minutos)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6"/>
              </w:numPr>
              <w:tabs>
                <w:tab w:val="center" w:pos="171"/>
              </w:tabs>
              <w:spacing w:line="360" w:lineRule="auto"/>
              <w:ind w:left="29" w:hanging="29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 xml:space="preserve">El/la facilitador/a da la </w:t>
            </w:r>
            <w:r w:rsidRPr="005B7E51">
              <w:rPr>
                <w:rStyle w:val="Textoennegrita"/>
                <w:rFonts w:ascii="Arial" w:eastAsiaTheme="majorEastAsia" w:hAnsi="Arial" w:cs="Arial"/>
              </w:rPr>
              <w:t>bienvenida a los docentes</w:t>
            </w:r>
            <w:r w:rsidRPr="005B7E51">
              <w:rPr>
                <w:rFonts w:ascii="Arial" w:hAnsi="Arial" w:cs="Arial"/>
              </w:rPr>
              <w:t xml:space="preserve"> y explica el objetivo de la jornada.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6"/>
              </w:numPr>
              <w:tabs>
                <w:tab w:val="center" w:pos="171"/>
              </w:tabs>
              <w:spacing w:line="360" w:lineRule="auto"/>
              <w:ind w:left="29" w:hanging="29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 xml:space="preserve">Se puede utilizar una </w:t>
            </w:r>
            <w:r w:rsidRPr="005B7E51">
              <w:rPr>
                <w:rStyle w:val="Textoennegrita"/>
                <w:rFonts w:ascii="Arial" w:eastAsiaTheme="majorEastAsia" w:hAnsi="Arial" w:cs="Arial"/>
              </w:rPr>
              <w:t>presentación breve</w:t>
            </w:r>
            <w:r w:rsidRPr="005B7E51">
              <w:rPr>
                <w:rFonts w:ascii="Arial" w:hAnsi="Arial" w:cs="Arial"/>
              </w:rPr>
              <w:t xml:space="preserve"> (opcional) o simplemente exponer de forma oral.</w:t>
            </w:r>
          </w:p>
          <w:p w:rsidR="005B7E51" w:rsidRDefault="005B7E51" w:rsidP="005B7E5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Textoennegrita"/>
                <w:rFonts w:ascii="Arial" w:eastAsiaTheme="majorEastAsia" w:hAnsi="Arial" w:cs="Arial"/>
              </w:rPr>
            </w:pPr>
            <w:r w:rsidRPr="005B7E51">
              <w:rPr>
                <w:rStyle w:val="Textoennegrita"/>
                <w:rFonts w:ascii="Arial" w:eastAsiaTheme="majorEastAsia" w:hAnsi="Arial" w:cs="Arial"/>
              </w:rPr>
              <w:t>Sugerencia de discurso inicial:</w:t>
            </w:r>
          </w:p>
          <w:p w:rsidR="005B7E51" w:rsidRPr="005B7E51" w:rsidRDefault="005B7E51" w:rsidP="005B7E51">
            <w:pPr>
              <w:pStyle w:val="NormalWeb"/>
              <w:spacing w:before="240" w:beforeAutospacing="0" w:line="360" w:lineRule="auto"/>
              <w:jc w:val="both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“</w:t>
            </w:r>
            <w:r w:rsidRPr="005B7E51">
              <w:rPr>
                <w:rFonts w:ascii="Arial" w:hAnsi="Arial" w:cs="Arial"/>
              </w:rPr>
              <w:t>Hoy nos reunimos para conversar y reflexionar sobre cómo el trabajo colaborativo puede ayudarnos a mejorar nuestras prácticas pedagógicas. La colaboración no solo entre docentes, sino también entre estudiantes, es una herramienta poderosa para enriquecer el aprendizaje. En esta jornada, vamos a compartir experiencias, analizar dificultades comunes y pensar en estrategias concretas para fortalecer el trabajo colaborativo dentro de nuestras aulas y como comunidad educativa.”</w:t>
            </w:r>
          </w:p>
        </w:tc>
      </w:tr>
      <w:tr w:rsidR="005B7E51" w:rsidRPr="005B7E51" w:rsidTr="005B7E51">
        <w:trPr>
          <w:trHeight w:val="2400"/>
        </w:trPr>
        <w:tc>
          <w:tcPr>
            <w:tcW w:w="8828" w:type="dxa"/>
          </w:tcPr>
          <w:p w:rsidR="005B7E51" w:rsidRPr="005B7E51" w:rsidRDefault="005B7E51" w:rsidP="005B7E51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E51">
              <w:rPr>
                <w:rStyle w:val="Textoennegrita"/>
                <w:rFonts w:ascii="Arial" w:eastAsiaTheme="majorEastAsia" w:hAnsi="Arial" w:cs="Arial"/>
                <w:b/>
                <w:bCs/>
                <w:sz w:val="24"/>
                <w:szCs w:val="24"/>
              </w:rPr>
              <w:lastRenderedPageBreak/>
              <w:t>Paso 2: Formación de grupos pequeños (Duración: 2 minutos)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num" w:pos="29"/>
              </w:tabs>
              <w:spacing w:line="360" w:lineRule="auto"/>
              <w:ind w:left="313" w:hanging="313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 xml:space="preserve">Organiza a los participantes en </w:t>
            </w:r>
            <w:r w:rsidRPr="005B7E51">
              <w:rPr>
                <w:rStyle w:val="Textoennegrita"/>
                <w:rFonts w:ascii="Arial" w:eastAsiaTheme="majorEastAsia" w:hAnsi="Arial" w:cs="Arial"/>
              </w:rPr>
              <w:t>grupos de 4 a 5 personas</w:t>
            </w:r>
            <w:r w:rsidRPr="005B7E51">
              <w:rPr>
                <w:rFonts w:ascii="Arial" w:hAnsi="Arial" w:cs="Arial"/>
              </w:rPr>
              <w:t>. Si es necesario, el facilitador puede decidir la conformación de los grupos para asegurar variedad de niveles y asignaturas.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num" w:pos="29"/>
              </w:tabs>
              <w:spacing w:line="360" w:lineRule="auto"/>
              <w:ind w:left="313" w:hanging="313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Cada grupo elige a:</w:t>
            </w:r>
          </w:p>
          <w:p w:rsidR="005B7E51" w:rsidRPr="005B7E51" w:rsidRDefault="005B7E51" w:rsidP="005B7E51">
            <w:pPr>
              <w:pStyle w:val="NormalWeb"/>
              <w:numPr>
                <w:ilvl w:val="1"/>
                <w:numId w:val="7"/>
              </w:numPr>
              <w:tabs>
                <w:tab w:val="num" w:pos="29"/>
              </w:tabs>
              <w:spacing w:line="360" w:lineRule="auto"/>
              <w:ind w:left="313" w:hanging="313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 xml:space="preserve">Un/a </w:t>
            </w:r>
            <w:r w:rsidRPr="005B7E51">
              <w:rPr>
                <w:rStyle w:val="Textoennegrita"/>
                <w:rFonts w:ascii="Arial" w:eastAsiaTheme="majorEastAsia" w:hAnsi="Arial" w:cs="Arial"/>
              </w:rPr>
              <w:t>moderador/a</w:t>
            </w:r>
            <w:r w:rsidRPr="005B7E51">
              <w:rPr>
                <w:rFonts w:ascii="Arial" w:hAnsi="Arial" w:cs="Arial"/>
              </w:rPr>
              <w:t>, que guíe la conversación.</w:t>
            </w:r>
          </w:p>
          <w:p w:rsidR="005B7E51" w:rsidRPr="005B7E51" w:rsidRDefault="005B7E51" w:rsidP="005B7E51">
            <w:pPr>
              <w:pStyle w:val="NormalWeb"/>
              <w:numPr>
                <w:ilvl w:val="1"/>
                <w:numId w:val="7"/>
              </w:numPr>
              <w:tabs>
                <w:tab w:val="num" w:pos="29"/>
              </w:tabs>
              <w:spacing w:before="0" w:beforeAutospacing="0" w:after="0" w:afterAutospacing="0" w:line="360" w:lineRule="auto"/>
              <w:ind w:left="313" w:hanging="313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 xml:space="preserve">Un/a </w:t>
            </w:r>
            <w:r w:rsidRPr="005B7E51">
              <w:rPr>
                <w:rStyle w:val="Textoennegrita"/>
                <w:rFonts w:ascii="Arial" w:eastAsiaTheme="majorEastAsia" w:hAnsi="Arial" w:cs="Arial"/>
              </w:rPr>
              <w:t>relator/a</w:t>
            </w:r>
            <w:r w:rsidRPr="005B7E51">
              <w:rPr>
                <w:rFonts w:ascii="Arial" w:hAnsi="Arial" w:cs="Arial"/>
              </w:rPr>
              <w:t>, que tome nota de las ideas principales y luego las comparta.</w:t>
            </w:r>
          </w:p>
        </w:tc>
      </w:tr>
      <w:tr w:rsidR="005B7E51" w:rsidRPr="005B7E51" w:rsidTr="005B7E51">
        <w:tc>
          <w:tcPr>
            <w:tcW w:w="8828" w:type="dxa"/>
          </w:tcPr>
          <w:p w:rsidR="005B7E51" w:rsidRPr="005B7E51" w:rsidRDefault="005B7E51" w:rsidP="005B7E51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E51">
              <w:rPr>
                <w:rStyle w:val="Textoennegrita"/>
                <w:rFonts w:ascii="Arial" w:eastAsiaTheme="majorEastAsia" w:hAnsi="Arial" w:cs="Arial"/>
                <w:b/>
                <w:bCs/>
                <w:sz w:val="24"/>
                <w:szCs w:val="24"/>
              </w:rPr>
              <w:t>Paso 3: Dinámica grupal de reflexión (Duración: 15 minutos)</w:t>
            </w:r>
          </w:p>
          <w:p w:rsidR="005B7E51" w:rsidRPr="005B7E51" w:rsidRDefault="005B7E51" w:rsidP="005B7E51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5B7E51">
              <w:rPr>
                <w:rStyle w:val="Textoennegrita"/>
                <w:rFonts w:ascii="Arial" w:eastAsiaTheme="majorEastAsia" w:hAnsi="Arial" w:cs="Arial"/>
              </w:rPr>
              <w:t>Instrucciones para cada grupo:</w:t>
            </w:r>
            <w:r w:rsidRPr="005B7E51">
              <w:rPr>
                <w:rFonts w:ascii="Arial" w:hAnsi="Arial" w:cs="Arial"/>
              </w:rPr>
              <w:br/>
              <w:t>Conversen libremente sobre las siguientes preguntas. Es importante que todos puedan participar y que se respeten los turnos de palabra.</w:t>
            </w:r>
          </w:p>
          <w:p w:rsidR="005B7E51" w:rsidRPr="005B7E51" w:rsidRDefault="005B7E51" w:rsidP="005B7E51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5B7E51">
              <w:rPr>
                <w:rStyle w:val="Textoennegrita"/>
                <w:rFonts w:ascii="Arial" w:eastAsiaTheme="majorEastAsia" w:hAnsi="Arial" w:cs="Arial"/>
              </w:rPr>
              <w:t>Preguntas orientadoras: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8"/>
              </w:numPr>
              <w:spacing w:line="360" w:lineRule="auto"/>
              <w:ind w:left="313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¿Qué experiencias positivas han tenido con el trabajo colaborativo (entre docentes o con estudiantes)?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8"/>
              </w:numPr>
              <w:spacing w:line="360" w:lineRule="auto"/>
              <w:ind w:left="313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¿Qué beneficios concretos han observado cuando se trabaja de forma colaborativa?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8"/>
              </w:numPr>
              <w:spacing w:line="360" w:lineRule="auto"/>
              <w:ind w:left="313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¿Qué dificultades o resistencias han enfrentado al intentar trabajar de manera colaborativa?</w:t>
            </w:r>
          </w:p>
          <w:p w:rsidR="005B7E51" w:rsidRDefault="005B7E51" w:rsidP="005B7E51">
            <w:pPr>
              <w:pStyle w:val="NormalWeb"/>
              <w:numPr>
                <w:ilvl w:val="0"/>
                <w:numId w:val="8"/>
              </w:numPr>
              <w:spacing w:line="360" w:lineRule="auto"/>
              <w:ind w:left="313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¿Qué acciones o estrategias podrían aplicar para fortalecer la colaboración en sus aulas y en el equipo docente?</w:t>
            </w:r>
          </w:p>
          <w:p w:rsidR="005B7E51" w:rsidRPr="005B7E51" w:rsidRDefault="005B7E51" w:rsidP="005B7E51">
            <w:pPr>
              <w:pStyle w:val="NormalWeb"/>
              <w:spacing w:line="360" w:lineRule="auto"/>
              <w:ind w:left="29"/>
              <w:jc w:val="both"/>
              <w:rPr>
                <w:rFonts w:ascii="Arial" w:hAnsi="Arial" w:cs="Arial"/>
              </w:rPr>
            </w:pPr>
            <w:r w:rsidRPr="005B7E51">
              <w:rPr>
                <w:rStyle w:val="nfasis"/>
                <w:rFonts w:ascii="Arial" w:eastAsiaTheme="majorEastAsia" w:hAnsi="Arial" w:cs="Arial"/>
                <w:b/>
                <w:bCs/>
              </w:rPr>
              <w:t>Recomendación:</w:t>
            </w:r>
            <w:r w:rsidRPr="005B7E51">
              <w:rPr>
                <w:rFonts w:ascii="Arial" w:hAnsi="Arial" w:cs="Arial"/>
              </w:rPr>
              <w:t xml:space="preserve"> Proporciónales a cada grupo una hoja con estas preguntas o proyectarlas en pantalla.</w:t>
            </w:r>
          </w:p>
        </w:tc>
      </w:tr>
      <w:tr w:rsidR="005B7E51" w:rsidRPr="005B7E51" w:rsidTr="005B7E51">
        <w:tc>
          <w:tcPr>
            <w:tcW w:w="8828" w:type="dxa"/>
          </w:tcPr>
          <w:p w:rsidR="005B7E51" w:rsidRPr="005B7E51" w:rsidRDefault="005B7E51" w:rsidP="005B7E51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E51">
              <w:rPr>
                <w:rStyle w:val="Textoennegrita"/>
                <w:rFonts w:ascii="Arial" w:eastAsiaTheme="majorEastAsia" w:hAnsi="Arial" w:cs="Arial"/>
                <w:b/>
                <w:bCs/>
                <w:sz w:val="24"/>
                <w:szCs w:val="24"/>
              </w:rPr>
              <w:t>Paso 4: Puesta en común o plenaria (Duración: 15 minutos)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360" w:lineRule="auto"/>
              <w:ind w:left="171" w:hanging="171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 xml:space="preserve">El/la facilitador/a invita a cada relator/a  </w:t>
            </w:r>
            <w:r w:rsidRPr="005B7E51">
              <w:rPr>
                <w:rStyle w:val="Textoennegrita"/>
                <w:rFonts w:ascii="Arial" w:eastAsiaTheme="majorEastAsia" w:hAnsi="Arial" w:cs="Arial"/>
                <w:b w:val="0"/>
                <w:bCs w:val="0"/>
              </w:rPr>
              <w:t>compartir en voz alta</w:t>
            </w:r>
            <w:r w:rsidRPr="005B7E51">
              <w:rPr>
                <w:rFonts w:ascii="Arial" w:hAnsi="Arial" w:cs="Arial"/>
              </w:rPr>
              <w:t xml:space="preserve"> un resumen breve de las ideas más relevantes que surgieron en su grupo.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9"/>
              </w:numPr>
              <w:spacing w:line="360" w:lineRule="auto"/>
              <w:ind w:left="171" w:hanging="171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Puedes anotar los puntos clave en una pizarra, rotafolios o presentación (si cuentas con recursos TIC).</w:t>
            </w:r>
          </w:p>
          <w:p w:rsidR="005B7E51" w:rsidRPr="005B7E51" w:rsidRDefault="005B7E51" w:rsidP="005B7E51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5B7E51">
              <w:rPr>
                <w:rStyle w:val="Textoennegrita"/>
                <w:rFonts w:ascii="Arial" w:eastAsiaTheme="majorEastAsia" w:hAnsi="Arial" w:cs="Arial"/>
              </w:rPr>
              <w:lastRenderedPageBreak/>
              <w:t>El objetivo de esta etapa es: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171" w:hanging="142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Identificar ideas en común.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171" w:hanging="142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Visibilizar buenas prácticas.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171" w:hanging="142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Reconocer los desafíos compartidos por el equipo docente.</w:t>
            </w:r>
          </w:p>
        </w:tc>
      </w:tr>
      <w:tr w:rsidR="005B7E51" w:rsidRPr="005B7E51" w:rsidTr="005B7E51">
        <w:tc>
          <w:tcPr>
            <w:tcW w:w="8828" w:type="dxa"/>
          </w:tcPr>
          <w:p w:rsidR="005B7E51" w:rsidRPr="005B7E51" w:rsidRDefault="005B7E51" w:rsidP="005B7E51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E51">
              <w:rPr>
                <w:rStyle w:val="Textoennegrita"/>
                <w:rFonts w:ascii="Arial" w:eastAsiaTheme="majorEastAsia" w:hAnsi="Arial" w:cs="Arial"/>
                <w:b/>
                <w:bCs/>
                <w:sz w:val="24"/>
                <w:szCs w:val="24"/>
              </w:rPr>
              <w:lastRenderedPageBreak/>
              <w:t>Paso 5: Reflexión colectiva y construcción de acuerdos (Duración: 10 minutos)</w:t>
            </w:r>
          </w:p>
          <w:p w:rsidR="005B7E51" w:rsidRPr="005B7E51" w:rsidRDefault="005B7E51" w:rsidP="005B7E51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 xml:space="preserve">Guía una conversación abierta para generar </w:t>
            </w:r>
            <w:r w:rsidRPr="005B7E51">
              <w:rPr>
                <w:rStyle w:val="Textoennegrita"/>
                <w:rFonts w:ascii="Arial" w:eastAsiaTheme="majorEastAsia" w:hAnsi="Arial" w:cs="Arial"/>
              </w:rPr>
              <w:t>acuerdos concretos</w:t>
            </w:r>
            <w:r w:rsidRPr="005B7E51">
              <w:rPr>
                <w:rFonts w:ascii="Arial" w:hAnsi="Arial" w:cs="Arial"/>
              </w:rPr>
              <w:t>. Algunas preguntas útiles pueden ser: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1"/>
              </w:numPr>
              <w:spacing w:line="360" w:lineRule="auto"/>
              <w:ind w:left="171" w:hanging="142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¿Qué conclusiones nos deja esta jornada como comunidad educativa?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1"/>
              </w:numPr>
              <w:spacing w:line="360" w:lineRule="auto"/>
              <w:ind w:left="171" w:hanging="142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¿Qué podemos comprometernos a mejorar a corto plazo?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1"/>
              </w:numPr>
              <w:spacing w:line="360" w:lineRule="auto"/>
              <w:ind w:left="171" w:hanging="142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¿Qué rol podemos tener como docentes para fortalecer el trabajo colaborativo?</w:t>
            </w:r>
          </w:p>
          <w:p w:rsidR="005B7E51" w:rsidRPr="005B7E51" w:rsidRDefault="005B7E51" w:rsidP="005B7E51">
            <w:pPr>
              <w:pStyle w:val="NormalWeb"/>
              <w:spacing w:line="360" w:lineRule="auto"/>
              <w:jc w:val="both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5B7E51">
              <w:rPr>
                <w:rStyle w:val="Textoennegrita"/>
                <w:rFonts w:ascii="Arial" w:eastAsiaTheme="majorEastAsia" w:hAnsi="Arial" w:cs="Arial"/>
              </w:rPr>
              <w:t>Finaliza este paso acordando al menos 2 compromisos o acciones concretas</w:t>
            </w:r>
            <w:r w:rsidRPr="005B7E51">
              <w:rPr>
                <w:rFonts w:ascii="Arial" w:hAnsi="Arial" w:cs="Arial"/>
              </w:rPr>
              <w:t xml:space="preserve"> que el equipo docente pueda aplicar en su trabajo.</w:t>
            </w:r>
          </w:p>
        </w:tc>
      </w:tr>
      <w:tr w:rsidR="005B7E51" w:rsidRPr="005B7E51" w:rsidTr="005B7E51">
        <w:tc>
          <w:tcPr>
            <w:tcW w:w="8828" w:type="dxa"/>
          </w:tcPr>
          <w:p w:rsidR="005B7E51" w:rsidRPr="005B7E51" w:rsidRDefault="005B7E51" w:rsidP="005B7E51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E51">
              <w:rPr>
                <w:rStyle w:val="Textoennegrita"/>
                <w:rFonts w:ascii="Arial" w:eastAsiaTheme="majorEastAsia" w:hAnsi="Arial" w:cs="Arial"/>
                <w:b/>
                <w:bCs/>
                <w:sz w:val="24"/>
                <w:szCs w:val="24"/>
              </w:rPr>
              <w:t>Paso 6: Cierre de la jornada (Duración: 5 minutos)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2"/>
              </w:numPr>
              <w:tabs>
                <w:tab w:val="clear" w:pos="720"/>
                <w:tab w:val="num" w:pos="171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Agradece la participación y compromiso del equipo.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2"/>
              </w:numPr>
              <w:tabs>
                <w:tab w:val="clear" w:pos="720"/>
                <w:tab w:val="num" w:pos="171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Refuerza la idea de que el trabajo colaborativo no es solo una metodología, sino una forma de construir comunidad y fortalecer la educación.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2"/>
              </w:numPr>
              <w:tabs>
                <w:tab w:val="clear" w:pos="720"/>
                <w:tab w:val="num" w:pos="171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Anima a llevar a la práctica los acuerdos generados y a compartir sus avances en futuras reuniones.</w:t>
            </w:r>
          </w:p>
          <w:p w:rsidR="005B7E51" w:rsidRPr="005B7E51" w:rsidRDefault="005B7E51" w:rsidP="005B7E51">
            <w:pPr>
              <w:pStyle w:val="NormalWeb"/>
              <w:spacing w:before="0" w:beforeAutospacing="0" w:after="0" w:afterAutospacing="0" w:line="360" w:lineRule="auto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5B7E51">
              <w:rPr>
                <w:rStyle w:val="Textoennegrita"/>
                <w:rFonts w:ascii="Arial" w:eastAsiaTheme="majorEastAsia" w:hAnsi="Arial" w:cs="Arial"/>
              </w:rPr>
              <w:t>Frase final sugerida:</w:t>
            </w:r>
            <w:r w:rsidRPr="005B7E51">
              <w:rPr>
                <w:rFonts w:ascii="Arial" w:hAnsi="Arial" w:cs="Arial"/>
              </w:rPr>
              <w:br/>
              <w:t>“El trabajo colaborativo no solo mejora los aprendizajes, también transforma nuestras relaciones en la escuela. Si trabajamos juntos, logramos más y mejor.”</w:t>
            </w:r>
          </w:p>
        </w:tc>
      </w:tr>
      <w:tr w:rsidR="005B7E51" w:rsidRPr="005B7E51" w:rsidTr="005B7E51">
        <w:tc>
          <w:tcPr>
            <w:tcW w:w="8828" w:type="dxa"/>
          </w:tcPr>
          <w:p w:rsidR="005B7E51" w:rsidRPr="005B7E51" w:rsidRDefault="005B7E51" w:rsidP="005B7E51">
            <w:pPr>
              <w:pStyle w:val="Ttulo3"/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E51">
              <w:rPr>
                <w:rStyle w:val="Textoennegrita"/>
                <w:rFonts w:ascii="Arial" w:eastAsiaTheme="majorEastAsia" w:hAnsi="Arial" w:cs="Arial"/>
                <w:b/>
                <w:bCs/>
                <w:sz w:val="24"/>
                <w:szCs w:val="24"/>
              </w:rPr>
              <w:t>Materiales sugeridos: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171" w:hanging="142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Proyector (opcional) para mostrar presentación o preguntas.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3"/>
              </w:numPr>
              <w:spacing w:line="360" w:lineRule="auto"/>
              <w:ind w:left="171" w:hanging="142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Hojas impresas con las preguntas para cada grupo.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3"/>
              </w:numPr>
              <w:spacing w:line="360" w:lineRule="auto"/>
              <w:ind w:left="171" w:hanging="142"/>
              <w:jc w:val="both"/>
              <w:rPr>
                <w:rFonts w:ascii="Arial" w:hAnsi="Arial" w:cs="Arial"/>
              </w:rPr>
            </w:pPr>
            <w:r w:rsidRPr="005B7E51">
              <w:rPr>
                <w:rFonts w:ascii="Arial" w:hAnsi="Arial" w:cs="Arial"/>
              </w:rPr>
              <w:t>Pizarras, rotafolios o notas adhesivas para recoger las ideas en la plenaria.</w:t>
            </w:r>
          </w:p>
          <w:p w:rsidR="005B7E51" w:rsidRPr="005B7E51" w:rsidRDefault="005B7E51" w:rsidP="005B7E51">
            <w:pPr>
              <w:pStyle w:val="NormalWeb"/>
              <w:numPr>
                <w:ilvl w:val="0"/>
                <w:numId w:val="13"/>
              </w:numPr>
              <w:spacing w:line="360" w:lineRule="auto"/>
              <w:ind w:left="171" w:hanging="142"/>
              <w:jc w:val="both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5B7E51">
              <w:rPr>
                <w:rFonts w:ascii="Arial" w:hAnsi="Arial" w:cs="Arial"/>
              </w:rPr>
              <w:t>Lápices, hojas para tomar notas.</w:t>
            </w:r>
          </w:p>
        </w:tc>
      </w:tr>
    </w:tbl>
    <w:p w:rsidR="005B7E51" w:rsidRPr="005B7E51" w:rsidRDefault="005B7E51">
      <w:pPr>
        <w:rPr>
          <w:b/>
          <w:bCs/>
        </w:rPr>
      </w:pPr>
    </w:p>
    <w:sectPr w:rsidR="005B7E51" w:rsidRPr="005B7E51" w:rsidSect="00D07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341"/>
    <w:multiLevelType w:val="multilevel"/>
    <w:tmpl w:val="E538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F6189"/>
    <w:multiLevelType w:val="multilevel"/>
    <w:tmpl w:val="06A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01F77"/>
    <w:multiLevelType w:val="multilevel"/>
    <w:tmpl w:val="A8A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C771B"/>
    <w:multiLevelType w:val="multilevel"/>
    <w:tmpl w:val="1646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75650"/>
    <w:multiLevelType w:val="multilevel"/>
    <w:tmpl w:val="F1B4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34C26"/>
    <w:multiLevelType w:val="multilevel"/>
    <w:tmpl w:val="1594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A7E1B"/>
    <w:multiLevelType w:val="multilevel"/>
    <w:tmpl w:val="6116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8381A"/>
    <w:multiLevelType w:val="multilevel"/>
    <w:tmpl w:val="FA5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3058D"/>
    <w:multiLevelType w:val="multilevel"/>
    <w:tmpl w:val="4A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E273C"/>
    <w:multiLevelType w:val="multilevel"/>
    <w:tmpl w:val="A5AC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74A12"/>
    <w:multiLevelType w:val="multilevel"/>
    <w:tmpl w:val="AC2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53A42"/>
    <w:multiLevelType w:val="multilevel"/>
    <w:tmpl w:val="5C1E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E5C99"/>
    <w:multiLevelType w:val="multilevel"/>
    <w:tmpl w:val="6064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3975">
    <w:abstractNumId w:val="0"/>
  </w:num>
  <w:num w:numId="2" w16cid:durableId="59404094">
    <w:abstractNumId w:val="9"/>
  </w:num>
  <w:num w:numId="3" w16cid:durableId="1238902162">
    <w:abstractNumId w:val="4"/>
  </w:num>
  <w:num w:numId="4" w16cid:durableId="1386222320">
    <w:abstractNumId w:val="1"/>
  </w:num>
  <w:num w:numId="5" w16cid:durableId="1663191804">
    <w:abstractNumId w:val="11"/>
  </w:num>
  <w:num w:numId="6" w16cid:durableId="1152991866">
    <w:abstractNumId w:val="5"/>
  </w:num>
  <w:num w:numId="7" w16cid:durableId="110630531">
    <w:abstractNumId w:val="6"/>
  </w:num>
  <w:num w:numId="8" w16cid:durableId="740635562">
    <w:abstractNumId w:val="12"/>
  </w:num>
  <w:num w:numId="9" w16cid:durableId="1293095560">
    <w:abstractNumId w:val="2"/>
  </w:num>
  <w:num w:numId="10" w16cid:durableId="1983928641">
    <w:abstractNumId w:val="7"/>
  </w:num>
  <w:num w:numId="11" w16cid:durableId="850264936">
    <w:abstractNumId w:val="3"/>
  </w:num>
  <w:num w:numId="12" w16cid:durableId="1899128217">
    <w:abstractNumId w:val="10"/>
  </w:num>
  <w:num w:numId="13" w16cid:durableId="1923026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51"/>
    <w:rsid w:val="005B7E51"/>
    <w:rsid w:val="00A03742"/>
    <w:rsid w:val="00A86914"/>
    <w:rsid w:val="00D0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811D"/>
  <w15:chartTrackingRefBased/>
  <w15:docId w15:val="{F89DB55A-92A1-694E-AD4D-35DD7B92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E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E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B7E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E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B7E5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5B7E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E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20"/>
    <w:qFormat/>
    <w:rsid w:val="005B7E51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B7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E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5B7E51"/>
    <w:rPr>
      <w:b/>
      <w:bCs/>
    </w:rPr>
  </w:style>
  <w:style w:type="table" w:styleId="Tablaconcuadrcula">
    <w:name w:val="Table Grid"/>
    <w:basedOn w:val="Tablanormal"/>
    <w:uiPriority w:val="39"/>
    <w:rsid w:val="005B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1547</Words>
  <Characters>8514</Characters>
  <Application>Microsoft Office Word</Application>
  <DocSecurity>0</DocSecurity>
  <Lines>70</Lines>
  <Paragraphs>20</Paragraphs>
  <ScaleCrop>false</ScaleCrop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2025-07-02T04:01:00Z</dcterms:created>
  <dcterms:modified xsi:type="dcterms:W3CDTF">2025-07-02T04:22:00Z</dcterms:modified>
</cp:coreProperties>
</file>