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47135" w14:textId="1481FC79" w:rsidR="00EF4AF1" w:rsidRPr="00EF4AF1" w:rsidRDefault="00EF4AF1" w:rsidP="00EF4AF1">
      <w:pPr>
        <w:shd w:val="clear" w:color="auto" w:fill="FFFFFF"/>
        <w:spacing w:before="150" w:after="300" w:line="324" w:lineRule="atLeast"/>
        <w:outlineLvl w:val="2"/>
        <w:rPr>
          <w:rFonts w:ascii="Raleway" w:eastAsia="Times New Roman" w:hAnsi="Raleway" w:cs="Times New Roman"/>
          <w:b/>
          <w:bCs/>
          <w:color w:val="4D4D4D"/>
          <w:kern w:val="0"/>
          <w:sz w:val="32"/>
          <w:szCs w:val="32"/>
          <w:lang w:eastAsia="es-CL"/>
          <w14:ligatures w14:val="none"/>
        </w:rPr>
      </w:pPr>
      <w:hyperlink r:id="rId5" w:history="1">
        <w:r w:rsidRPr="00EF4AF1">
          <w:rPr>
            <w:rFonts w:ascii="Raleway" w:eastAsia="Times New Roman" w:hAnsi="Raleway" w:cs="Times New Roman"/>
            <w:b/>
            <w:bCs/>
            <w:color w:val="4D4D4D"/>
            <w:kern w:val="0"/>
            <w:sz w:val="32"/>
            <w:szCs w:val="32"/>
            <w:lang w:eastAsia="es-CL"/>
            <w14:ligatures w14:val="none"/>
          </w:rPr>
          <w:t>La princesa y el guisante</w:t>
        </w:r>
      </w:hyperlink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3"/>
        <w:gridCol w:w="3845"/>
      </w:tblGrid>
      <w:tr w:rsidR="00EF4AF1" w:rsidRPr="00EF4AF1" w14:paraId="0C716E1E" w14:textId="77777777" w:rsidTr="00EF4AF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D7F9E4" w14:textId="1C21C2C4" w:rsidR="00EF4AF1" w:rsidRPr="00EF4AF1" w:rsidRDefault="00EF4AF1" w:rsidP="00EF4AF1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L"/>
                <w14:ligatures w14:val="none"/>
              </w:rPr>
            </w:pPr>
            <w:r w:rsidRPr="00EF4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L"/>
                <w14:ligatures w14:val="none"/>
              </w:rPr>
              <w:br/>
              <w:t>Hans Christian Andersen</w:t>
            </w:r>
          </w:p>
          <w:p w14:paraId="259A4837" w14:textId="77777777" w:rsidR="00EF4AF1" w:rsidRPr="00EF4AF1" w:rsidRDefault="00EF4AF1" w:rsidP="00EF4AF1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L"/>
                <w14:ligatures w14:val="none"/>
              </w:rPr>
            </w:pPr>
            <w:r w:rsidRPr="00EF4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L"/>
                <w14:ligatures w14:val="none"/>
              </w:rPr>
              <w:t>Érase una vez un príncipe que quería casarse con una princesa, pero tenía que ser con una princesa de verdad.</w:t>
            </w:r>
            <w:r w:rsidRPr="00EF4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L"/>
                <w14:ligatures w14:val="none"/>
              </w:rPr>
              <w:br/>
              <w:t>Recorrió el mundo entero, y aunque en todas partes encontró princesas, siempre acababa descubriendo en ellas algo que no acababa de gustarle. De ninguna se hubiera podido asegurar con certeza que fuera una verdadera princesa; siempre aparecía algún detalle que no era como es debido. El príncipe regresó, pues, a su país, desconsolado por no haber podido encontrar una princesa verdadera.</w:t>
            </w:r>
          </w:p>
          <w:p w14:paraId="2AD13C26" w14:textId="30515FC1" w:rsidR="00EF4AF1" w:rsidRPr="00EF4AF1" w:rsidRDefault="00EF4AF1" w:rsidP="00EF4AF1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L"/>
                <w14:ligatures w14:val="none"/>
              </w:rPr>
            </w:pPr>
            <w:r w:rsidRPr="00EF4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L"/>
                <w14:ligatures w14:val="none"/>
              </w:rPr>
              <w:t>Una noche se desencadenó una terrible tempestad:      relámpagos, truenos y una lluvia torrencial. ¡Era espantoso! Alguien llamó a la puerta de palacio y el anciano rey fue a abrir.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FD534C" w14:textId="77777777" w:rsidR="00EF4AF1" w:rsidRPr="00EF4AF1" w:rsidRDefault="00EF4AF1" w:rsidP="00EF4A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L"/>
                <w14:ligatures w14:val="none"/>
              </w:rPr>
            </w:pPr>
            <w:r w:rsidRPr="00EF4AF1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es-CL"/>
                <w14:ligatures w14:val="none"/>
              </w:rPr>
              <w:drawing>
                <wp:inline distT="0" distB="0" distL="0" distR="0" wp14:anchorId="031B7428" wp14:editId="5CC2596F">
                  <wp:extent cx="2442136" cy="2319392"/>
                  <wp:effectExtent l="0" t="0" r="0" b="5080"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706" cy="2336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9A30C3" w14:textId="5A7F4CEA" w:rsidR="00EF4AF1" w:rsidRPr="00EF4AF1" w:rsidRDefault="00EF4AF1" w:rsidP="00EF4AF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Era una princesa quien aguardaba ante la puerta. Pero ¡Dios mío!, ¡Qué aspecto ofrecía con la lluvia y el mal tiempo! El agua chorreaba por sus cabellos y caía sobre sus ropas, le entraba por la punta de los zapatos y le salía por los talones. Y, sin embargo, ¡pretendía ser una princesa verdadera!</w:t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  <w:t>"Bien, ya lo veremos", pensó la vieja reina, y sin decir palabra se dirigió a la alcoba, apartó toda la ropa de la cama y colocó un guisante en su fondo; puso después veinte colchones sobre él y añadió todavía otros veinte edredones de plumas.</w:t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  <w:t>Allí dormiría la princesa aquella noche.</w:t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  <w:t>A la mañana siguiente, le preguntaron qué tal había descansado.</w:t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  <w:t>- ¡Oh, terriblemente mal! - respondió la princesa-. Casi no he pegado ojo en toda la noche. ¡Dios sabe qué habría en esa cama! He dormido sobre algo tan duro que tengo el cuerpo lleno de cardenales.</w:t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  <w:t>¡Ha sido horrible!</w:t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</w: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br/>
        <w:t>Así se pudo comprobar que se trataba de una princesa de verdad, porque a pesar de los veinte colchones y los veinte edredones de pluma, había sentido la molestia de un guisante. Sólo una verdadera princesa podía tener la piel tan delicada.</w:t>
      </w:r>
    </w:p>
    <w:p w14:paraId="144DAE11" w14:textId="27AEAA62" w:rsidR="00EF4AF1" w:rsidRDefault="00EF4AF1" w:rsidP="00EF4AF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 w:rsidRPr="00EF4AF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El príncipe, sabiendo ya que se trataba de una princesa de verdad, la tomó por esposa. El guisante fue trasladado al Museo del Palacio, donde todavía puede contemplarse</w:t>
      </w:r>
      <w:r w:rsidR="001C3568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.</w:t>
      </w:r>
    </w:p>
    <w:p w14:paraId="72C7331B" w14:textId="77777777" w:rsidR="002B4361" w:rsidRDefault="002B4361" w:rsidP="00EF4AF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</w:p>
    <w:p w14:paraId="01F14DBC" w14:textId="04E69988" w:rsidR="00A326FE" w:rsidRDefault="00A326FE" w:rsidP="00EF4AF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Asignatura: Lenguaje y Comunica</w:t>
      </w:r>
      <w:r w:rsidR="00FD3E4E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ción</w:t>
      </w:r>
    </w:p>
    <w:p w14:paraId="1DC0D9B1" w14:textId="07B4356D" w:rsidR="00FD3E4E" w:rsidRDefault="00FD3E4E" w:rsidP="00EF4AF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Curso: 3° Año</w:t>
      </w:r>
    </w:p>
    <w:p w14:paraId="64A222D1" w14:textId="282FD1E7" w:rsidR="00FD3E4E" w:rsidRDefault="00FD3E4E" w:rsidP="00EF4AF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OA2:</w:t>
      </w:r>
      <w:r w:rsidR="008348C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Comprender textos aplicando estrategias de comprensión lectora</w:t>
      </w:r>
      <w:r w:rsidR="00CD4D1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; por ejemplo:</w:t>
      </w:r>
      <w:r w:rsidR="0009179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</w:p>
    <w:p w14:paraId="3043D984" w14:textId="2160EA29" w:rsidR="007B25A2" w:rsidRDefault="000D6C9C" w:rsidP="007B25A2">
      <w:pPr>
        <w:pStyle w:val="Prrafodelista"/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r</w:t>
      </w:r>
      <w:r w:rsidR="007B25A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elacionar la información del texto con sus </w:t>
      </w:r>
      <w:r w:rsidR="0029191E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experiencias y conocimientos</w:t>
      </w:r>
    </w:p>
    <w:p w14:paraId="3A6CD217" w14:textId="199D297B" w:rsidR="0029191E" w:rsidRDefault="000D6C9C" w:rsidP="007B25A2">
      <w:pPr>
        <w:pStyle w:val="Prrafodelista"/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releer lo que no fue comprendido</w:t>
      </w:r>
    </w:p>
    <w:p w14:paraId="53491ADA" w14:textId="52403D3A" w:rsidR="000D6C9C" w:rsidRDefault="000D6C9C" w:rsidP="007B25A2">
      <w:pPr>
        <w:pStyle w:val="Prrafodelista"/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visualizar lo que describe el texto</w:t>
      </w:r>
    </w:p>
    <w:p w14:paraId="27D57061" w14:textId="098F916A" w:rsidR="000D6C9C" w:rsidRDefault="00D71612" w:rsidP="007B25A2">
      <w:pPr>
        <w:pStyle w:val="Prrafodelista"/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recapitular</w:t>
      </w:r>
    </w:p>
    <w:p w14:paraId="5F5C2788" w14:textId="3398B7B5" w:rsidR="00D71612" w:rsidRDefault="00D71612" w:rsidP="007B25A2">
      <w:pPr>
        <w:pStyle w:val="Prrafodelista"/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formular preguntas sobre lo leído y responderlas</w:t>
      </w:r>
    </w:p>
    <w:p w14:paraId="338A926B" w14:textId="15A21EA5" w:rsidR="00D71612" w:rsidRPr="007B25A2" w:rsidRDefault="00811333" w:rsidP="007B25A2">
      <w:pPr>
        <w:pStyle w:val="Prrafodelista"/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subrayar información relevante en un texto.</w:t>
      </w:r>
    </w:p>
    <w:p w14:paraId="7BDDA26F" w14:textId="771D7A9B" w:rsidR="001C3568" w:rsidRDefault="00E33B22" w:rsidP="00EF4AF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ACTIVIDADES.</w:t>
      </w:r>
    </w:p>
    <w:p w14:paraId="597D7585" w14:textId="40B3E093" w:rsidR="00E33B22" w:rsidRDefault="00E33B22" w:rsidP="00EF4AF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ANTES DE LA L</w:t>
      </w:r>
      <w:r w:rsidR="009F4DA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</w:t>
      </w: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CTURA</w:t>
      </w:r>
      <w:r w:rsidR="005016E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: </w:t>
      </w:r>
    </w:p>
    <w:p w14:paraId="3397DFAE" w14:textId="51D0DD1A" w:rsidR="00C90968" w:rsidRPr="00417FE2" w:rsidRDefault="00417FE2" w:rsidP="00417FE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 w:rsidRPr="00417FE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&lt; </w:t>
      </w:r>
      <w:r w:rsidR="00C90968" w:rsidRPr="00417FE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Interrogar el texto:</w:t>
      </w:r>
    </w:p>
    <w:p w14:paraId="646CE688" w14:textId="77777777" w:rsidR="00C90968" w:rsidRDefault="00C90968" w:rsidP="00C90968">
      <w:pPr>
        <w:pStyle w:val="Prrafodelista"/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Mirar portada, imágenes, título, autor, y realizar predicciones:</w:t>
      </w:r>
    </w:p>
    <w:p w14:paraId="40D4E4D2" w14:textId="77777777" w:rsidR="00C90968" w:rsidRDefault="00C90968" w:rsidP="00C90968">
      <w:pPr>
        <w:pStyle w:val="Prrafodelista"/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¿De qué tratará esta historia?</w:t>
      </w:r>
    </w:p>
    <w:p w14:paraId="425B17F8" w14:textId="77777777" w:rsidR="00C90968" w:rsidRDefault="00C90968" w:rsidP="00C90968">
      <w:pPr>
        <w:pStyle w:val="Prrafodelista"/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¿Cuál será el tema?</w:t>
      </w:r>
    </w:p>
    <w:p w14:paraId="737882B2" w14:textId="77777777" w:rsidR="00003E24" w:rsidRDefault="00C90968" w:rsidP="00003E24">
      <w:pPr>
        <w:pStyle w:val="Prrafodelista"/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¿Quiénes aparecerán en el cuento?</w:t>
      </w:r>
    </w:p>
    <w:p w14:paraId="04197329" w14:textId="3DFB79B2" w:rsidR="00AD2080" w:rsidRPr="00C90968" w:rsidRDefault="00B05C0B" w:rsidP="00003E24">
      <w:pPr>
        <w:pStyle w:val="Prrafodelista"/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 w:rsidRPr="00C90968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¿En qué lugar sucederá esta historia?</w:t>
      </w:r>
    </w:p>
    <w:p w14:paraId="582CEE6D" w14:textId="75CE8AC1" w:rsidR="00AA01C1" w:rsidRDefault="00A33F19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DURANTE</w:t>
      </w:r>
      <w:r w:rsidR="00150124" w:rsidRPr="0006417E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LA L</w:t>
      </w:r>
      <w:r w:rsidR="0006417E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ECTURA:</w:t>
      </w:r>
    </w:p>
    <w:p w14:paraId="71E31D38" w14:textId="7D80923B" w:rsidR="00C44744" w:rsidRDefault="00C44744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&lt;</w:t>
      </w:r>
      <w:r w:rsidR="00D9653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Los estudiantes leen el texto en sile</w:t>
      </w:r>
      <w:r w:rsidR="00D9653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ncio.</w:t>
      </w:r>
      <w:r w:rsidR="001241B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8F656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(lectura</w:t>
      </w:r>
      <w:r w:rsidR="002B706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global)</w:t>
      </w:r>
    </w:p>
    <w:p w14:paraId="098E3AF1" w14:textId="42EE5A52" w:rsidR="00D96534" w:rsidRDefault="00D96534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&lt; Los estudiantes leen el texto en voz alta</w:t>
      </w:r>
      <w:r w:rsidR="009A115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, por párrafos.</w:t>
      </w:r>
      <w:r w:rsidR="002B706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8F656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( lectura profunda)</w:t>
      </w:r>
    </w:p>
    <w:p w14:paraId="14BBC0C6" w14:textId="338973C1" w:rsidR="00D96534" w:rsidRDefault="002F7400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&lt; </w:t>
      </w:r>
      <w:r w:rsidR="001618A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Responden</w:t>
      </w: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preguntas inferenciales</w:t>
      </w:r>
      <w:r w:rsidR="001618A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: </w:t>
      </w:r>
      <w:r w:rsidR="00C25C5E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¿Por</w:t>
      </w:r>
      <w:r w:rsidR="001618A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qué estaba preocupado el príncipe?</w:t>
      </w:r>
      <w:r w:rsidR="00C25C5E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, </w:t>
      </w:r>
      <w:r w:rsidR="003A43D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¿Cuándo </w:t>
      </w:r>
      <w:r w:rsidR="0040279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se soluciona el</w:t>
      </w:r>
      <w:r w:rsidR="003A43D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problema</w:t>
      </w:r>
      <w:r w:rsidR="005F5F2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del príncipe?, </w:t>
      </w:r>
      <w:r w:rsidR="00937AF8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¿Cómo</w:t>
      </w:r>
      <w:r w:rsidR="00C755B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937AF8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se dieron cuenta que la niña era princesa?</w:t>
      </w:r>
    </w:p>
    <w:p w14:paraId="525F0516" w14:textId="638C5741" w:rsidR="00247070" w:rsidRDefault="00247070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&lt; Buscar palabras desconocidas </w:t>
      </w:r>
      <w:r w:rsidR="0040058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en el </w:t>
      </w:r>
      <w:r w:rsidR="00D7229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diccionario. Escribir su significado.</w:t>
      </w:r>
    </w:p>
    <w:p w14:paraId="3BDA544C" w14:textId="1EEE3DEB" w:rsidR="0040058A" w:rsidRDefault="00B447C7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&lt; Narrar</w:t>
      </w:r>
      <w:r w:rsidR="0074731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con las propias palabras</w:t>
      </w: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el contenido de algún párrafo.</w:t>
      </w:r>
      <w:r w:rsidR="00D0410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(paráfrasis)</w:t>
      </w:r>
    </w:p>
    <w:p w14:paraId="05FB6172" w14:textId="663C1527" w:rsidR="00B447C7" w:rsidRDefault="00A9652B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&lt; </w:t>
      </w:r>
      <w:r w:rsidR="00520B8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Formular preguntas sobre lo leído</w:t>
      </w:r>
      <w:r w:rsidR="005C170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, durante la lectura</w:t>
      </w:r>
      <w:r w:rsidR="000429B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profunda.</w:t>
      </w:r>
    </w:p>
    <w:p w14:paraId="57FA9DF4" w14:textId="64D05393" w:rsidR="00A9652B" w:rsidRDefault="00A9652B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&lt; </w:t>
      </w:r>
      <w:r w:rsidR="0011340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Buscar la idea principal</w:t>
      </w:r>
      <w:r w:rsidR="00092BE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, en algún párrafo</w:t>
      </w:r>
      <w:r w:rsidR="00A64E3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. Subrayar en el texto.</w:t>
      </w:r>
    </w:p>
    <w:p w14:paraId="0963B5AE" w14:textId="77777777" w:rsidR="00F62A41" w:rsidRDefault="00F62A41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</w:p>
    <w:p w14:paraId="2797ACB7" w14:textId="513D854A" w:rsidR="000C053B" w:rsidRDefault="000C053B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lastRenderedPageBreak/>
        <w:t>DESPUÉS DE LA LECTURA:</w:t>
      </w:r>
    </w:p>
    <w:p w14:paraId="5F5965A0" w14:textId="2A97D3A5" w:rsidR="000C053B" w:rsidRDefault="00417FE2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&lt; Formular t responder preguntas:</w:t>
      </w:r>
    </w:p>
    <w:p w14:paraId="7E9C5379" w14:textId="20536202" w:rsidR="00417FE2" w:rsidRDefault="00133D6D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¿Qué</w:t>
      </w:r>
      <w:r w:rsidR="0001605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quiere decir el autor con </w:t>
      </w: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“El</w:t>
      </w:r>
      <w:r w:rsidR="0001605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agua le </w:t>
      </w:r>
      <w:r w:rsidRPr="00133D6D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c</w:t>
      </w:r>
      <w:r w:rsidR="0001605A" w:rsidRPr="00133D6D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horreaba</w:t>
      </w:r>
      <w:r w:rsidR="0001605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el pelo y las ropas</w:t>
      </w: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”</w:t>
      </w:r>
    </w:p>
    <w:p w14:paraId="6DE15491" w14:textId="36801510" w:rsidR="00133D6D" w:rsidRDefault="00036EE2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¿Qué habría pasado si el rey no abre la puerta?</w:t>
      </w:r>
    </w:p>
    <w:p w14:paraId="36CF7E6A" w14:textId="4E261215" w:rsidR="005328E8" w:rsidRDefault="005328E8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De acuerdo con el</w:t>
      </w:r>
      <w:r w:rsidR="006D0B65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texto, que significará la expresión: </w:t>
      </w:r>
      <w:r w:rsidR="00F47F7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“se</w:t>
      </w:r>
      <w:r w:rsidR="00F524A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desató una tormenta muy fuerte en que </w:t>
      </w:r>
      <w:r w:rsidR="00F524AB" w:rsidRPr="00F524AB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pululaban</w:t>
      </w:r>
      <w:r w:rsidR="00F524A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los rayos y los truenos.” </w:t>
      </w:r>
    </w:p>
    <w:p w14:paraId="3638F181" w14:textId="0C334794" w:rsidR="00F47F72" w:rsidRDefault="00F47F72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&lt; </w:t>
      </w:r>
      <w:r w:rsidR="00F97BD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Completar un </w:t>
      </w:r>
      <w:r w:rsidR="00EB0B1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</w:t>
      </w:r>
      <w:r w:rsidR="00ED1A7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squema</w:t>
      </w:r>
      <w:r w:rsidR="00EB0B1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e</w:t>
      </w:r>
      <w:r w:rsidR="00450DA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n</w:t>
      </w:r>
      <w:r w:rsidR="00EB0B1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la pizarra</w:t>
      </w:r>
      <w:r w:rsidR="00053DB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, con personajes, hechos y situaciones.</w:t>
      </w:r>
      <w:r w:rsidR="00936B5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</w:p>
    <w:p w14:paraId="2AE85B8D" w14:textId="77777777" w:rsidR="00F62A41" w:rsidRDefault="00936B51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                               </w:t>
      </w:r>
      <w:r w:rsidR="00E7310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                      </w:t>
      </w:r>
    </w:p>
    <w:p w14:paraId="0D41CFA5" w14:textId="3574525A" w:rsidR="00936B51" w:rsidRDefault="00F62A41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                                                  </w:t>
      </w:r>
      <w:r w:rsidR="00E7310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ESQUEMA</w:t>
      </w:r>
    </w:p>
    <w:tbl>
      <w:tblPr>
        <w:tblStyle w:val="Tablaconcuadrcula"/>
        <w:tblpPr w:leftFromText="141" w:rightFromText="141" w:vertAnchor="text" w:horzAnchor="margin" w:tblpY="219"/>
        <w:tblW w:w="9491" w:type="dxa"/>
        <w:tblLook w:val="04A0" w:firstRow="1" w:lastRow="0" w:firstColumn="1" w:lastColumn="0" w:noHBand="0" w:noVBand="1"/>
      </w:tblPr>
      <w:tblGrid>
        <w:gridCol w:w="2129"/>
        <w:gridCol w:w="2738"/>
        <w:gridCol w:w="4624"/>
      </w:tblGrid>
      <w:tr w:rsidR="00053949" w14:paraId="2B813E23" w14:textId="77777777" w:rsidTr="00053949">
        <w:trPr>
          <w:trHeight w:val="615"/>
        </w:trPr>
        <w:tc>
          <w:tcPr>
            <w:tcW w:w="2129" w:type="dxa"/>
          </w:tcPr>
          <w:p w14:paraId="3A16A343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  <w:t xml:space="preserve">      Personajes</w:t>
            </w:r>
          </w:p>
        </w:tc>
        <w:tc>
          <w:tcPr>
            <w:tcW w:w="2738" w:type="dxa"/>
          </w:tcPr>
          <w:p w14:paraId="11820527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  <w:t xml:space="preserve">   Hechos o situaciones</w:t>
            </w:r>
          </w:p>
        </w:tc>
        <w:tc>
          <w:tcPr>
            <w:tcW w:w="4624" w:type="dxa"/>
          </w:tcPr>
          <w:p w14:paraId="440C6B68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  <w:t xml:space="preserve">                    Descripción</w:t>
            </w:r>
          </w:p>
        </w:tc>
      </w:tr>
      <w:tr w:rsidR="00053949" w14:paraId="04AE6255" w14:textId="77777777" w:rsidTr="00053949">
        <w:trPr>
          <w:trHeight w:val="562"/>
        </w:trPr>
        <w:tc>
          <w:tcPr>
            <w:tcW w:w="2129" w:type="dxa"/>
          </w:tcPr>
          <w:p w14:paraId="183997E3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  <w:t xml:space="preserve">  Príncipe</w:t>
            </w:r>
          </w:p>
        </w:tc>
        <w:tc>
          <w:tcPr>
            <w:tcW w:w="2738" w:type="dxa"/>
          </w:tcPr>
          <w:p w14:paraId="7484AAC4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  <w:t>Buscaba una esposa…</w:t>
            </w:r>
          </w:p>
        </w:tc>
        <w:tc>
          <w:tcPr>
            <w:tcW w:w="4624" w:type="dxa"/>
          </w:tcPr>
          <w:p w14:paraId="20981019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</w:p>
        </w:tc>
      </w:tr>
      <w:tr w:rsidR="00053949" w14:paraId="0B24E2E7" w14:textId="77777777" w:rsidTr="00053949">
        <w:trPr>
          <w:trHeight w:val="562"/>
        </w:trPr>
        <w:tc>
          <w:tcPr>
            <w:tcW w:w="2129" w:type="dxa"/>
          </w:tcPr>
          <w:p w14:paraId="30FF02CA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  <w:t xml:space="preserve"> Viejo rey</w:t>
            </w:r>
          </w:p>
        </w:tc>
        <w:tc>
          <w:tcPr>
            <w:tcW w:w="2738" w:type="dxa"/>
          </w:tcPr>
          <w:p w14:paraId="421AC3CB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  <w:t>Una noche de tormenta…</w:t>
            </w:r>
          </w:p>
        </w:tc>
        <w:tc>
          <w:tcPr>
            <w:tcW w:w="4624" w:type="dxa"/>
          </w:tcPr>
          <w:p w14:paraId="17D6165E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</w:p>
        </w:tc>
      </w:tr>
      <w:tr w:rsidR="00053949" w14:paraId="365EE2A3" w14:textId="77777777" w:rsidTr="00053949">
        <w:trPr>
          <w:trHeight w:val="562"/>
        </w:trPr>
        <w:tc>
          <w:tcPr>
            <w:tcW w:w="2129" w:type="dxa"/>
          </w:tcPr>
          <w:p w14:paraId="212167B9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  <w:t>Vieja Reina</w:t>
            </w:r>
          </w:p>
        </w:tc>
        <w:tc>
          <w:tcPr>
            <w:tcW w:w="2738" w:type="dxa"/>
          </w:tcPr>
          <w:p w14:paraId="1994F9B4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  <w:t>Preparó la cama…</w:t>
            </w:r>
          </w:p>
        </w:tc>
        <w:tc>
          <w:tcPr>
            <w:tcW w:w="4624" w:type="dxa"/>
          </w:tcPr>
          <w:p w14:paraId="033C2B89" w14:textId="77777777" w:rsidR="00053949" w:rsidRDefault="00053949" w:rsidP="00053949">
            <w:pPr>
              <w:spacing w:after="300"/>
              <w:rPr>
                <w:rFonts w:ascii="Times New Roman" w:eastAsia="Times New Roman" w:hAnsi="Times New Roman" w:cs="Times New Roman"/>
                <w:color w:val="4D4D4D"/>
                <w:kern w:val="0"/>
                <w:sz w:val="24"/>
                <w:szCs w:val="24"/>
                <w:lang w:eastAsia="es-CL"/>
                <w14:ligatures w14:val="none"/>
              </w:rPr>
            </w:pPr>
          </w:p>
        </w:tc>
      </w:tr>
    </w:tbl>
    <w:p w14:paraId="1B5FE262" w14:textId="77777777" w:rsidR="00064072" w:rsidRDefault="00064072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</w:p>
    <w:p w14:paraId="4071390A" w14:textId="2ADA5229" w:rsidR="00F47F72" w:rsidRDefault="00FF7DF1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Est</w:t>
      </w:r>
      <w:r w:rsidR="00D1302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</w:t>
      </w: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1603A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tipo de esquema</w:t>
      </w:r>
      <w:r w:rsidR="007222B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se trabaja con apoyo del docente.</w:t>
      </w:r>
    </w:p>
    <w:p w14:paraId="0C191AD5" w14:textId="3DDCE053" w:rsidR="00FB23A7" w:rsidRDefault="00FB23A7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Se describe brevemente </w:t>
      </w:r>
      <w:r w:rsidR="007B7C6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las acciones de cada personaje durante la historia.</w:t>
      </w:r>
    </w:p>
    <w:p w14:paraId="76775C17" w14:textId="57F9D049" w:rsidR="007222BF" w:rsidRDefault="007222BF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El docente</w:t>
      </w:r>
      <w:r w:rsidR="00F405E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anota en el cuadro las respuestas de </w:t>
      </w:r>
      <w:r w:rsidR="002D2B9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los estudiantes</w:t>
      </w:r>
      <w:r w:rsidR="00F405E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.</w:t>
      </w:r>
    </w:p>
    <w:p w14:paraId="47311BC5" w14:textId="20C4685A" w:rsidR="00A70E78" w:rsidRDefault="00DD5193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Se </w:t>
      </w:r>
      <w:r w:rsidR="00674D05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leen las respuestas </w:t>
      </w:r>
      <w:r w:rsidR="0061648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del</w:t>
      </w:r>
      <w:r w:rsidR="00674D05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cuadro y </w:t>
      </w:r>
      <w:r w:rsidR="00EA29B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se hace</w:t>
      </w:r>
      <w:r w:rsidR="00674D05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un recuento</w:t>
      </w:r>
      <w:r w:rsidR="0061648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2217A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final de </w:t>
      </w:r>
      <w:r w:rsidR="00EA29B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la historia</w:t>
      </w:r>
      <w:r w:rsidR="00915B9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.</w:t>
      </w:r>
      <w:r w:rsidR="00674D05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</w:p>
    <w:p w14:paraId="7C841ECC" w14:textId="0C141AF8" w:rsidR="007222BF" w:rsidRDefault="007222BF" w:rsidP="0006417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</w:p>
    <w:p w14:paraId="20DC0D67" w14:textId="37F4ED17" w:rsidR="005016EA" w:rsidRDefault="005016EA" w:rsidP="00EF4AF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</w:p>
    <w:sectPr w:rsidR="005016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D57FD"/>
    <w:multiLevelType w:val="hybridMultilevel"/>
    <w:tmpl w:val="74FA3F1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0720B"/>
    <w:multiLevelType w:val="multilevel"/>
    <w:tmpl w:val="CE3A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1D051D"/>
    <w:multiLevelType w:val="hybridMultilevel"/>
    <w:tmpl w:val="90C0842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434777">
    <w:abstractNumId w:val="2"/>
  </w:num>
  <w:num w:numId="2" w16cid:durableId="1185512256">
    <w:abstractNumId w:val="1"/>
  </w:num>
  <w:num w:numId="3" w16cid:durableId="1724333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F1"/>
    <w:rsid w:val="00003E24"/>
    <w:rsid w:val="0001605A"/>
    <w:rsid w:val="00036EE2"/>
    <w:rsid w:val="000429BD"/>
    <w:rsid w:val="00053949"/>
    <w:rsid w:val="00053DBB"/>
    <w:rsid w:val="00064072"/>
    <w:rsid w:val="0006417E"/>
    <w:rsid w:val="0006421C"/>
    <w:rsid w:val="00071B0A"/>
    <w:rsid w:val="00091797"/>
    <w:rsid w:val="00092BE2"/>
    <w:rsid w:val="000C053B"/>
    <w:rsid w:val="000D6C9C"/>
    <w:rsid w:val="000F416E"/>
    <w:rsid w:val="00113409"/>
    <w:rsid w:val="001241B9"/>
    <w:rsid w:val="00133D6D"/>
    <w:rsid w:val="00150124"/>
    <w:rsid w:val="001518FB"/>
    <w:rsid w:val="001603AB"/>
    <w:rsid w:val="001618AB"/>
    <w:rsid w:val="0016786D"/>
    <w:rsid w:val="00170E66"/>
    <w:rsid w:val="00181F47"/>
    <w:rsid w:val="001C114A"/>
    <w:rsid w:val="001C3568"/>
    <w:rsid w:val="001D2EE2"/>
    <w:rsid w:val="001E42FC"/>
    <w:rsid w:val="001F109D"/>
    <w:rsid w:val="001F69CC"/>
    <w:rsid w:val="002217AC"/>
    <w:rsid w:val="002430BE"/>
    <w:rsid w:val="00247070"/>
    <w:rsid w:val="00252434"/>
    <w:rsid w:val="0029191E"/>
    <w:rsid w:val="002B4361"/>
    <w:rsid w:val="002B7067"/>
    <w:rsid w:val="002D2B94"/>
    <w:rsid w:val="002E2CBE"/>
    <w:rsid w:val="002F7400"/>
    <w:rsid w:val="0035788B"/>
    <w:rsid w:val="003716F2"/>
    <w:rsid w:val="00381B7C"/>
    <w:rsid w:val="00384C7C"/>
    <w:rsid w:val="00385E62"/>
    <w:rsid w:val="003A0D50"/>
    <w:rsid w:val="003A43D6"/>
    <w:rsid w:val="003B7D3A"/>
    <w:rsid w:val="003E3BC7"/>
    <w:rsid w:val="0040058A"/>
    <w:rsid w:val="00402791"/>
    <w:rsid w:val="0041000C"/>
    <w:rsid w:val="00417FE2"/>
    <w:rsid w:val="00450DAC"/>
    <w:rsid w:val="00451858"/>
    <w:rsid w:val="004537CD"/>
    <w:rsid w:val="005016EA"/>
    <w:rsid w:val="00520B8A"/>
    <w:rsid w:val="0052692C"/>
    <w:rsid w:val="005328E8"/>
    <w:rsid w:val="005A20BA"/>
    <w:rsid w:val="005C170C"/>
    <w:rsid w:val="005E04E3"/>
    <w:rsid w:val="005F25BE"/>
    <w:rsid w:val="005F5F27"/>
    <w:rsid w:val="005F7CDC"/>
    <w:rsid w:val="00616483"/>
    <w:rsid w:val="00630186"/>
    <w:rsid w:val="00660364"/>
    <w:rsid w:val="00674D05"/>
    <w:rsid w:val="006A6A35"/>
    <w:rsid w:val="006B56B3"/>
    <w:rsid w:val="006D0B65"/>
    <w:rsid w:val="00707031"/>
    <w:rsid w:val="00711CDB"/>
    <w:rsid w:val="007222BF"/>
    <w:rsid w:val="00747319"/>
    <w:rsid w:val="007B25A2"/>
    <w:rsid w:val="007B7C6D"/>
    <w:rsid w:val="00811333"/>
    <w:rsid w:val="008348CA"/>
    <w:rsid w:val="008363D2"/>
    <w:rsid w:val="008676CA"/>
    <w:rsid w:val="0087623E"/>
    <w:rsid w:val="008A4763"/>
    <w:rsid w:val="008F656B"/>
    <w:rsid w:val="00915B93"/>
    <w:rsid w:val="00920579"/>
    <w:rsid w:val="00931114"/>
    <w:rsid w:val="00936B51"/>
    <w:rsid w:val="00937AF8"/>
    <w:rsid w:val="00954B0F"/>
    <w:rsid w:val="00980AF6"/>
    <w:rsid w:val="009A1153"/>
    <w:rsid w:val="009F0966"/>
    <w:rsid w:val="009F4DAB"/>
    <w:rsid w:val="00A326FE"/>
    <w:rsid w:val="00A33F19"/>
    <w:rsid w:val="00A359B3"/>
    <w:rsid w:val="00A64E3D"/>
    <w:rsid w:val="00A70E78"/>
    <w:rsid w:val="00A9652B"/>
    <w:rsid w:val="00AA01C1"/>
    <w:rsid w:val="00AD2080"/>
    <w:rsid w:val="00AD49DD"/>
    <w:rsid w:val="00B05C0B"/>
    <w:rsid w:val="00B447C7"/>
    <w:rsid w:val="00B5760A"/>
    <w:rsid w:val="00BC445D"/>
    <w:rsid w:val="00BF0B0E"/>
    <w:rsid w:val="00C25C5E"/>
    <w:rsid w:val="00C44744"/>
    <w:rsid w:val="00C605F3"/>
    <w:rsid w:val="00C755BC"/>
    <w:rsid w:val="00C756C9"/>
    <w:rsid w:val="00C85525"/>
    <w:rsid w:val="00C90968"/>
    <w:rsid w:val="00CA6898"/>
    <w:rsid w:val="00CD4D17"/>
    <w:rsid w:val="00D04104"/>
    <w:rsid w:val="00D1302F"/>
    <w:rsid w:val="00D26911"/>
    <w:rsid w:val="00D57B92"/>
    <w:rsid w:val="00D71612"/>
    <w:rsid w:val="00D7229D"/>
    <w:rsid w:val="00D96534"/>
    <w:rsid w:val="00DD5193"/>
    <w:rsid w:val="00E33B22"/>
    <w:rsid w:val="00E728DA"/>
    <w:rsid w:val="00E73106"/>
    <w:rsid w:val="00EA29B3"/>
    <w:rsid w:val="00EB0B17"/>
    <w:rsid w:val="00ED1A77"/>
    <w:rsid w:val="00EF4AF1"/>
    <w:rsid w:val="00F405E9"/>
    <w:rsid w:val="00F47F72"/>
    <w:rsid w:val="00F524AB"/>
    <w:rsid w:val="00F52D4C"/>
    <w:rsid w:val="00F62A41"/>
    <w:rsid w:val="00F83938"/>
    <w:rsid w:val="00F874BC"/>
    <w:rsid w:val="00F97BDB"/>
    <w:rsid w:val="00FB23A7"/>
    <w:rsid w:val="00FD3E4E"/>
    <w:rsid w:val="00FF320D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61DF"/>
  <w15:chartTrackingRefBased/>
  <w15:docId w15:val="{9687102B-7EE4-46C0-AC73-B251A68B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4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4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4A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4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4A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4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4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4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4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4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4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4A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4A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4AF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4A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4A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4A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4A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4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4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4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4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4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4A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4AF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4AF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4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4AF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4AF1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64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curriculumnacional.cl/614/w3-winarticle-22577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708</Words>
  <Characters>3593</Characters>
  <Application>Microsoft Office Word</Application>
  <DocSecurity>0</DocSecurity>
  <Lines>102</Lines>
  <Paragraphs>64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alvarez</dc:creator>
  <cp:keywords/>
  <dc:description/>
  <cp:lastModifiedBy>veronica alvarez</cp:lastModifiedBy>
  <cp:revision>132</cp:revision>
  <dcterms:created xsi:type="dcterms:W3CDTF">2026-03-22T22:14:00Z</dcterms:created>
  <dcterms:modified xsi:type="dcterms:W3CDTF">2026-06-05T18:18:00Z</dcterms:modified>
</cp:coreProperties>
</file>